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psmdcp" ContentType="application/vnd.openxmlformats-package.core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rId1" /><Relationship Type="http://schemas.openxmlformats.org/officeDocument/2006/relationships/extended-properties" Target="docProps/app.xml" Id="Rad481982ffbb41d6" /><Relationship Type="http://schemas.openxmlformats.org/package/2006/relationships/metadata/core-properties" Target="package/services/metadata/core-properties/f09ffe698aac45d09edf3f7e0f733b48.psmdcp" Id="R8aa0d56670cb4f18" /></Relationships>
</file>

<file path=word/document.xml><?xml version="1.0" encoding="utf-8"?>
<w:document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body>
    <w:p xmlns:wp14="http://schemas.microsoft.com/office/word/2010/wordml" w:rsidRPr="00000000" w:rsidR="00000000" w:rsidDel="00000000" w:rsidP="639B567B" w:rsidRDefault="00000000" w14:paraId="00000001" wp14:textId="77777777">
      <w:pPr>
        <w:pageBreakBefore w:val="0"/>
        <w:spacing w:before="240" w:after="240" w:lineRule="auto"/>
        <w:jc w:val="center"/>
        <w:rPr>
          <w:b w:val="1"/>
          <w:bCs w:val="1"/>
          <w:color w:val="C00000"/>
          <w:sz w:val="20"/>
          <w:szCs w:val="20"/>
        </w:rPr>
      </w:pPr>
      <w:r w:rsidRPr="639B567B" w:rsidDel="00000000" w:rsidR="00000000">
        <w:rPr>
          <w:b w:val="1"/>
          <w:bCs w:val="1"/>
          <w:color w:val="C00000"/>
          <w:sz w:val="34"/>
          <w:szCs w:val="34"/>
        </w:rPr>
        <w:t xml:space="preserve">Email and Firewalls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2" wp14:textId="77777777">
      <w:pPr>
        <w:pageBreakBefore w:val="0"/>
        <w:spacing w:before="240" w:after="240" w:lineRule="auto"/>
        <w:jc w:val="center"/>
        <w:rPr/>
      </w:pPr>
      <w:r w:rsidRPr="00000000" w:rsidDel="00000000" w:rsidR="00000000">
        <w:rPr>
          <w:rtl w:val="0"/>
        </w:rPr>
        <w:t xml:space="preserve">7 </w:t>
      </w:r>
      <w:r w:rsidRPr="00000000" w:rsidDel="00000000" w:rsidR="00000000">
        <w:rPr>
          <w:rtl w:val="0"/>
        </w:rPr>
        <w:t xml:space="preserve">Module </w:t>
      </w:r>
    </w:p>
    <w:p xmlns:wp14="http://schemas.microsoft.com/office/word/2010/wordml" w:rsidRPr="00000000" w:rsidR="00000000" w:rsidDel="00000000" w:rsidP="639B567B" w:rsidRDefault="00000000" w14:paraId="00000003" wp14:textId="77777777">
      <w:pPr>
        <w:pStyle w:val="Heading1"/>
        <w:keepNext w:val="0"/>
        <w:keepLines w:val="0"/>
        <w:pageBreakBefore w:val="0"/>
        <w:spacing w:before="480" w:lineRule="auto"/>
        <w:rPr>
          <w:b w:val="1"/>
          <w:bCs w:val="1"/>
          <w:color w:val="C00000"/>
          <w:sz w:val="30"/>
          <w:szCs w:val="30"/>
          <w:rtl w:val="0"/>
        </w:rPr>
      </w:pPr>
      <w:bookmarkStart w:name="_oegszukv5gwt" w:colFirst="0" w:colLast="0" w:id="1132480958"/>
      <w:bookmarkEnd w:id="1132480958"/>
      <w:r w:rsidRPr="639B567B" w:rsidDel="00000000" w:rsidR="00000000">
        <w:rPr>
          <w:b w:val="1"/>
          <w:bCs w:val="1"/>
          <w:color w:val="C00000"/>
          <w:sz w:val="30"/>
          <w:szCs w:val="30"/>
        </w:rPr>
        <w:t xml:space="preserve">Module Objectives: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4" wp14:textId="77777777">
      <w:pPr>
        <w:pStyle w:val="Heading1"/>
        <w:keepNext w:val="0"/>
        <w:keepLines w:val="0"/>
        <w:pageBreakBefore w:val="0"/>
        <w:numPr>
          <w:ilvl w:val="0"/>
          <w:numId w:val="1"/>
        </w:numPr>
        <w:spacing w:before="480" w:after="0" w:afterAutospacing="0" w:lineRule="auto"/>
        <w:ind w:left="720" w:hanging="360"/>
        <w:rPr>
          <w:sz w:val="22"/>
          <w:szCs w:val="22"/>
        </w:rPr>
      </w:pPr>
      <w:bookmarkStart w:name="_n2b0j622cdv3" w:colFirst="0" w:colLast="0" w:id="1"/>
      <w:bookmarkEnd w:id="1"/>
      <w:r w:rsidRPr="00000000" w:rsidDel="00000000" w:rsidR="00000000">
        <w:rPr>
          <w:sz w:val="22"/>
          <w:szCs w:val="22"/>
          <w:rtl w:val="0"/>
        </w:rPr>
        <w:t xml:space="preserve">Understand how the email system works</w:t>
      </w:r>
    </w:p>
    <w:p xmlns:wp14="http://schemas.microsoft.com/office/word/2010/wordml" w:rsidRPr="00000000" w:rsidR="00000000" w:rsidDel="00000000" w:rsidP="00000000" w:rsidRDefault="00000000" w14:paraId="00000005" wp14:textId="77777777">
      <w:pPr>
        <w:pStyle w:val="Heading1"/>
        <w:keepNext w:val="0"/>
        <w:keepLines w:val="0"/>
        <w:pageBreakBefore w:val="0"/>
        <w:numPr>
          <w:ilvl w:val="0"/>
          <w:numId w:val="1"/>
        </w:numPr>
        <w:spacing w:before="0" w:beforeAutospacing="0" w:after="0" w:afterAutospacing="0" w:lineRule="auto"/>
        <w:ind w:left="720" w:hanging="360"/>
        <w:rPr>
          <w:sz w:val="22"/>
          <w:szCs w:val="22"/>
        </w:rPr>
      </w:pPr>
      <w:bookmarkStart w:name="_d7zdjrnshcmh" w:colFirst="0" w:colLast="0" w:id="2"/>
      <w:bookmarkEnd w:id="2"/>
      <w:r w:rsidRPr="00000000" w:rsidDel="00000000" w:rsidR="00000000">
        <w:rPr>
          <w:sz w:val="22"/>
          <w:szCs w:val="22"/>
          <w:rtl w:val="0"/>
        </w:rPr>
        <w:t xml:space="preserve">Familiarize yourself with MTA and UA</w:t>
      </w:r>
    </w:p>
    <w:p xmlns:wp14="http://schemas.microsoft.com/office/word/2010/wordml" w:rsidRPr="00000000" w:rsidR="00000000" w:rsidDel="00000000" w:rsidP="00000000" w:rsidRDefault="00000000" w14:paraId="00000006" wp14:textId="77777777">
      <w:pPr>
        <w:pageBreakBefore w:val="0"/>
        <w:numPr>
          <w:ilvl w:val="0"/>
          <w:numId w:val="1"/>
        </w:numPr>
        <w:ind w:left="720" w:hanging="360"/>
        <w:rPr>
          <w:sz w:val="22"/>
          <w:szCs w:val="22"/>
        </w:rPr>
      </w:pPr>
      <w:r w:rsidRPr="00000000" w:rsidDel="00000000" w:rsidR="00000000">
        <w:rPr>
          <w:rtl w:val="0"/>
        </w:rPr>
        <w:t xml:space="preserve">Get informed about the importance of a firewall</w:t>
      </w:r>
    </w:p>
    <w:p xmlns:wp14="http://schemas.microsoft.com/office/word/2010/wordml" w:rsidRPr="00000000" w:rsidR="00000000" w:rsidDel="00000000" w:rsidP="00000000" w:rsidRDefault="00000000" w14:paraId="00000007" wp14:textId="77777777">
      <w:pPr>
        <w:pageBreakBefore w:val="0"/>
        <w:numPr>
          <w:ilvl w:val="0"/>
          <w:numId w:val="1"/>
        </w:numPr>
        <w:ind w:left="720" w:hanging="360"/>
        <w:rPr>
          <w:sz w:val="22"/>
          <w:szCs w:val="22"/>
        </w:rPr>
      </w:pPr>
      <w:r w:rsidRPr="00000000" w:rsidDel="00000000" w:rsidR="00000000">
        <w:rPr>
          <w:rtl w:val="0"/>
        </w:rPr>
        <w:t xml:space="preserve">Be introduced to the mail server Postfix</w:t>
      </w:r>
    </w:p>
    <w:p xmlns:wp14="http://schemas.microsoft.com/office/word/2010/wordml" w:rsidRPr="00000000" w:rsidR="00000000" w:rsidDel="00000000" w:rsidP="00000000" w:rsidRDefault="00000000" w14:paraId="00000008" wp14:textId="77777777">
      <w:pPr>
        <w:pageBreakBefore w:val="0"/>
        <w:numPr>
          <w:ilvl w:val="0"/>
          <w:numId w:val="1"/>
        </w:numPr>
        <w:ind w:left="720" w:hanging="360"/>
        <w:rPr>
          <w:sz w:val="22"/>
          <w:szCs w:val="22"/>
        </w:rPr>
      </w:pPr>
      <w:r w:rsidRPr="00000000" w:rsidDel="00000000" w:rsidR="00000000">
        <w:rPr>
          <w:rtl w:val="0"/>
        </w:rPr>
        <w:t xml:space="preserve">Install your own team mail server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639B567B" w:rsidRDefault="00000000" w14:paraId="00000009" wp14:textId="77777777">
      <w:pPr>
        <w:pStyle w:val="Heading1"/>
        <w:keepNext w:val="0"/>
        <w:keepLines w:val="0"/>
        <w:pageBreakBefore w:val="0"/>
        <w:spacing w:before="480" w:lineRule="auto"/>
        <w:rPr>
          <w:b w:val="1"/>
          <w:bCs w:val="1"/>
          <w:color w:val="C00000"/>
          <w:sz w:val="30"/>
          <w:szCs w:val="30"/>
        </w:rPr>
      </w:pPr>
      <w:bookmarkStart w:name="_lv7p9eg2d1o3" w:id="3"/>
      <w:bookmarkEnd w:id="3"/>
      <w:r w:rsidRPr="639B567B" w:rsidR="639B567B">
        <w:rPr>
          <w:b w:val="1"/>
          <w:bCs w:val="1"/>
          <w:color w:val="C00000"/>
          <w:sz w:val="30"/>
          <w:szCs w:val="30"/>
        </w:rPr>
        <w:t>Module Lesson</w:t>
      </w:r>
    </w:p>
    <w:tbl>
      <w:tblPr>
        <w:tblStyle w:val="Table1"/>
        <w:tblW w:w="8025" w:type="dxa"/>
        <w:jc w:val="left"/>
        <w:tblInd w:w="-15.0" w:type="dxa"/>
        <w:tblBorders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insideH w:val="nil" w:color="000000" w:sz="0" w:space="0"/>
          <w:insideV w:val="nil" w:color="000000" w:sz="0" w:space="0"/>
        </w:tblBorders>
        <w:tblLayout w:type="fixed"/>
        <w:tblLook w:val="0600"/>
        <w:tblPrChange w:author="">
          <w:tblPr/>
        </w:tblPrChange>
      </w:tblPr>
      <w:tblGrid>
        <w:gridCol w:w="1890"/>
        <w:gridCol w:w="3000"/>
        <w:gridCol w:w="3135"/>
      </w:tblGrid>
      <w:tr xmlns:wp14="http://schemas.microsoft.com/office/word/2010/wordml" w:rsidTr="65295D3B" w14:paraId="172ACDC3" wp14:textId="77777777">
        <w:trPr>
          <w:cantSplit w:val="0"/>
          <w:trHeight w:val="1010" w:hRule="atLeast"/>
          <w:tblHeader w:val="0"/>
        </w:trPr>
        <w:tc>
          <w:tcPr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nil" w:color="000000" w:themeColor="text1" w:sz="0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0A" wp14:textId="77777777">
            <w:pPr>
              <w:pageBreakBefore w:val="0"/>
              <w:spacing w:before="240" w:after="240" w:lineRule="auto"/>
              <w:ind w:left="0" w:firstLine="0"/>
              <w:rPr>
                <w:b w:val="1"/>
              </w:rPr>
            </w:pPr>
            <w:r w:rsidRPr="00000000" w:rsidDel="00000000" w:rsidR="00000000">
              <w:rPr>
                <w:b w:val="1"/>
                <w:rtl w:val="0"/>
              </w:rPr>
              <w:t xml:space="preserve">Component</w:t>
            </w:r>
          </w:p>
        </w:tc>
        <w:tc>
          <w:tcPr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nil" w:color="000000" w:themeColor="text1" w:sz="0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0B" wp14:textId="77777777">
            <w:pPr>
              <w:pageBreakBefore w:val="0"/>
              <w:spacing w:before="240" w:after="240" w:lineRule="auto"/>
              <w:ind w:left="820" w:firstLine="0"/>
              <w:rPr>
                <w:b w:val="1"/>
              </w:rPr>
            </w:pPr>
            <w:r w:rsidRPr="00000000" w:rsidDel="00000000" w:rsidR="00000000">
              <w:rPr>
                <w:b w:val="1"/>
                <w:rtl w:val="0"/>
              </w:rPr>
              <w:t xml:space="preserve">Title</w:t>
            </w:r>
          </w:p>
        </w:tc>
        <w:tc>
          <w:tcPr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nil" w:color="000000" w:themeColor="text1" w:sz="0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0C" wp14:textId="77777777">
            <w:pPr>
              <w:pageBreakBefore w:val="0"/>
              <w:spacing w:before="240" w:after="240" w:lineRule="auto"/>
              <w:ind w:left="820" w:firstLine="0"/>
              <w:rPr>
                <w:b w:val="1"/>
              </w:rPr>
            </w:pPr>
            <w:r w:rsidRPr="00000000" w:rsidDel="00000000" w:rsidR="00000000">
              <w:rPr>
                <w:b w:val="1"/>
                <w:rtl w:val="0"/>
              </w:rPr>
              <w:t xml:space="preserve">Purpose</w:t>
            </w:r>
          </w:p>
        </w:tc>
      </w:tr>
      <w:tr xmlns:wp14="http://schemas.microsoft.com/office/word/2010/wordml" w:rsidTr="65295D3B" w14:paraId="550DEB70" wp14:textId="77777777">
        <w:trPr>
          <w:cantSplit w:val="0"/>
          <w:trHeight w:val="1010" w:hRule="atLeast"/>
          <w:tblHeader w:val="0"/>
        </w:trPr>
        <w:tc>
          <w:tcPr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nil" w:color="000000" w:themeColor="text1" w:sz="0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0D" wp14:textId="6D812464">
            <w:pPr>
              <w:pageBreakBefore w:val="0"/>
              <w:spacing w:before="240" w:after="240" w:lineRule="auto"/>
              <w:ind w:left="0" w:firstLine="0"/>
            </w:pPr>
            <w:r w:rsidRPr="00000000" w:rsidDel="00000000" w:rsidR="00000000">
              <w:rPr/>
              <w:t xml:space="preserve">1. </w:t>
            </w:r>
            <w:hyperlink r:id="Refc38bed67f14847">
              <w:r w:rsidRPr="65295D3B" w:rsidR="65295D3B">
                <w:rPr>
                  <w:rStyle w:val="Hyperlink"/>
                </w:rPr>
                <w:t>Slideshow</w:t>
              </w:r>
            </w:hyperlink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0E" wp14:textId="77777777">
            <w:pPr>
              <w:pageBreakBefore w:val="0"/>
              <w:spacing w:before="240" w:after="240" w:lineRule="auto"/>
              <w:ind w:left="0" w:firstLine="0"/>
              <w:rPr/>
            </w:pPr>
            <w:r w:rsidRPr="00000000" w:rsidDel="00000000" w:rsidR="00000000">
              <w:rPr>
                <w:rtl w:val="0"/>
              </w:rPr>
              <w:t xml:space="preserve">(20 minutes)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nil" w:color="000000" w:themeColor="text1" w:sz="0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0F" wp14:textId="77777777">
            <w:pPr>
              <w:pageBreakBefore w:val="0"/>
              <w:spacing w:before="240" w:after="240" w:lineRule="auto"/>
              <w:ind w:left="820" w:firstLine="0"/>
              <w:rPr/>
            </w:pPr>
            <w:r w:rsidRPr="00000000" w:rsidDel="00000000" w:rsidR="00000000">
              <w:rPr>
                <w:rtl w:val="0"/>
              </w:rPr>
              <w:t xml:space="preserve">Email and Firewall</w:t>
            </w:r>
          </w:p>
        </w:tc>
        <w:tc>
          <w:tcPr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nil" w:color="000000" w:themeColor="text1" w:sz="0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0" wp14:textId="77777777">
            <w:pPr>
              <w:pageBreakBefore w:val="0"/>
              <w:spacing w:before="240" w:after="240" w:lineRule="auto"/>
              <w:ind w:left="820" w:firstLine="0"/>
              <w:rPr/>
            </w:pPr>
            <w:r w:rsidRPr="00000000" w:rsidDel="00000000" w:rsidR="00000000">
              <w:rPr>
                <w:rtl w:val="0"/>
              </w:rPr>
              <w:t xml:space="preserve">Learn how Email systems operate, and how firewalls protect computers.</w:t>
            </w:r>
          </w:p>
        </w:tc>
      </w:tr>
      <w:tr xmlns:wp14="http://schemas.microsoft.com/office/word/2010/wordml" w:rsidTr="65295D3B" w14:paraId="277390BD" wp14:textId="77777777">
        <w:trPr>
          <w:cantSplit w:val="0"/>
          <w:trHeight w:val="1550" w:hRule="atLeast"/>
          <w:tblHeader w:val="0"/>
        </w:trPr>
        <w:tc>
          <w:tcPr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nil" w:color="000000" w:themeColor="text1" w:sz="0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1" wp14:textId="0947FAFC">
            <w:pPr>
              <w:pageBreakBefore w:val="0"/>
              <w:spacing w:before="240" w:after="240" w:lineRule="auto"/>
            </w:pPr>
            <w:r w:rsidRPr="00000000" w:rsidDel="00000000" w:rsidR="00000000">
              <w:rPr/>
              <w:t xml:space="preserve">3. </w:t>
            </w:r>
            <w:hyperlink r:id="Ra41d5d7985b443e7">
              <w:r w:rsidRPr="65295D3B" w:rsidR="65295D3B">
                <w:rPr>
                  <w:rStyle w:val="Hyperlink"/>
                </w:rPr>
                <w:t>Activity 1</w:t>
              </w:r>
            </w:hyperlink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12" wp14:textId="77777777">
            <w:pPr>
              <w:pageBreakBefore w:val="0"/>
              <w:spacing w:before="240" w:after="240" w:lineRule="auto"/>
              <w:rPr/>
            </w:pPr>
            <w:r w:rsidRPr="00000000" w:rsidDel="00000000" w:rsidR="00000000">
              <w:rPr>
                <w:rtl w:val="0"/>
              </w:rPr>
              <w:t xml:space="preserve">(20 minutes)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nil" w:color="000000" w:themeColor="text1" w:sz="0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3" wp14:textId="77777777">
            <w:pPr>
              <w:pageBreakBefore w:val="0"/>
              <w:spacing w:before="240" w:after="240" w:lineRule="auto"/>
              <w:ind w:left="820" w:firstLine="0"/>
              <w:rPr/>
            </w:pPr>
            <w:r w:rsidRPr="00000000" w:rsidDel="00000000" w:rsidR="00000000">
              <w:rPr>
                <w:rtl w:val="0"/>
              </w:rPr>
              <w:t xml:space="preserve">E-mail</w:t>
            </w:r>
          </w:p>
        </w:tc>
        <w:tc>
          <w:tcPr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nil" w:color="000000" w:themeColor="text1" w:sz="0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4" wp14:textId="77777777">
            <w:pPr>
              <w:pageBreakBefore w:val="0"/>
              <w:spacing w:before="240" w:after="240" w:lineRule="auto"/>
              <w:ind w:left="820" w:firstLine="0"/>
              <w:rPr/>
            </w:pPr>
            <w:r w:rsidRPr="00000000" w:rsidDel="00000000" w:rsidR="00000000">
              <w:rPr>
                <w:rtl w:val="0"/>
              </w:rPr>
              <w:t xml:space="preserve">Have your team install Postfix on your VM.</w:t>
            </w:r>
          </w:p>
          <w:p w:rsidRPr="00000000" w:rsidR="00000000" w:rsidDel="00000000" w:rsidP="00000000" w:rsidRDefault="00000000" w14:paraId="00000015" wp14:textId="77777777">
            <w:pPr>
              <w:pageBreakBefore w:val="0"/>
              <w:spacing w:before="240" w:after="240" w:lineRule="auto"/>
              <w:ind w:left="820" w:firstLine="0"/>
              <w:rPr/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65295D3B" w14:paraId="7BB7F037" wp14:textId="77777777">
        <w:trPr>
          <w:cantSplit w:val="0"/>
          <w:trHeight w:val="1550" w:hRule="atLeast"/>
          <w:tblHeader w:val="0"/>
        </w:trPr>
        <w:tc>
          <w:tcPr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nil" w:color="000000" w:themeColor="text1" w:sz="0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6" wp14:textId="63F65F0A">
            <w:pPr>
              <w:pageBreakBefore w:val="0"/>
              <w:spacing w:before="240" w:after="240" w:lineRule="auto"/>
            </w:pPr>
            <w:r w:rsidRPr="00000000" w:rsidDel="00000000" w:rsidR="00000000">
              <w:rPr/>
              <w:t xml:space="preserve">2. </w:t>
            </w:r>
            <w:hyperlink r:id="Rd7710eb1eca647b0">
              <w:r w:rsidRPr="65295D3B" w:rsidR="65295D3B">
                <w:rPr>
                  <w:rStyle w:val="Hyperlink"/>
                </w:rPr>
                <w:t>Activity 2</w:t>
              </w:r>
            </w:hyperlink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17" wp14:textId="77777777">
            <w:pPr>
              <w:pageBreakBefore w:val="0"/>
              <w:spacing w:before="240" w:after="240" w:lineRule="auto"/>
              <w:rPr/>
            </w:pPr>
            <w:r w:rsidRPr="00000000" w:rsidDel="00000000" w:rsidR="00000000">
              <w:rPr>
                <w:rtl w:val="0"/>
              </w:rPr>
              <w:t xml:space="preserve">(20 minutes - plus time in Module 8)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nil" w:color="000000" w:themeColor="text1" w:sz="0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8" wp14:textId="77777777">
            <w:pPr>
              <w:pageBreakBefore w:val="0"/>
              <w:spacing w:before="240" w:after="240" w:lineRule="auto"/>
              <w:ind w:left="0" w:firstLine="0"/>
              <w:rPr/>
            </w:pPr>
            <w:r w:rsidRPr="00000000" w:rsidDel="00000000" w:rsidR="00000000">
              <w:rPr>
                <w:rtl w:val="0"/>
              </w:rPr>
              <w:t xml:space="preserve">         Take Down The Trolls!</w:t>
            </w:r>
          </w:p>
        </w:tc>
        <w:tc>
          <w:tcPr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nil" w:color="000000" w:themeColor="text1" w:sz="0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9" wp14:textId="77777777">
            <w:pPr>
              <w:pageBreakBefore w:val="0"/>
              <w:spacing w:before="240" w:after="240" w:lineRule="auto"/>
              <w:ind w:left="820" w:firstLine="0"/>
              <w:rPr/>
            </w:pPr>
            <w:r w:rsidRPr="00000000" w:rsidDel="00000000" w:rsidR="00000000">
              <w:rPr>
                <w:rtl w:val="0"/>
              </w:rPr>
              <w:t xml:space="preserve">Use your teamwork to research and install a firewall to take down the internet trolls.</w:t>
            </w:r>
          </w:p>
        </w:tc>
      </w:tr>
    </w:tbl>
    <w:p xmlns:wp14="http://schemas.microsoft.com/office/word/2010/wordml" w:rsidRPr="00000000" w:rsidR="00000000" w:rsidDel="00000000" w:rsidP="00000000" w:rsidRDefault="00000000" w14:paraId="0000001A" wp14:textId="77777777">
      <w:pPr>
        <w:pageBreakBefore w:val="0"/>
        <w:spacing w:before="120" w:lineRule="auto"/>
        <w:ind w:right="540"/>
        <w:jc w:val="right"/>
        <w:rPr>
          <w:b w:val="1"/>
          <w:sz w:val="20"/>
          <w:szCs w:val="20"/>
        </w:rPr>
      </w:pPr>
      <w:r w:rsidRPr="00000000" w:rsidDel="00000000" w:rsidR="00000000">
        <w:rPr>
          <w:color w:val="ffffff"/>
          <w:rtl w:val="0"/>
        </w:rPr>
        <w:t xml:space="preserve">Total Duration: 55 minutes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B" wp14:textId="77777777">
      <w:pPr>
        <w:pageBreakBefore w:val="0"/>
        <w:spacing w:before="240" w:after="240" w:lineRule="auto"/>
        <w:rPr>
          <w:sz w:val="24"/>
          <w:szCs w:val="24"/>
        </w:rPr>
      </w:pPr>
      <w:r w:rsidRPr="00000000" w:rsidDel="00000000" w:rsidR="00000000">
        <w:rPr>
          <w:sz w:val="24"/>
          <w:szCs w:val="24"/>
          <w:rtl w:val="0"/>
        </w:rPr>
        <w:t xml:space="preserve">Note: All activities designed for this module are hands-on.  The speed at which the activities can be completed will vary.  Each module should approximately take one club or class time to complete.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C" wp14:textId="77777777">
      <w:pPr>
        <w:pageBreakBefore w:val="0"/>
        <w:spacing w:before="240" w:after="240" w:lineRule="auto"/>
        <w:rPr/>
      </w:pPr>
      <w:r w:rsidRPr="00000000" w:rsidDel="00000000" w:rsidR="00000000">
        <w:rPr>
          <w:rtl w:val="0"/>
        </w:rPr>
        <w:t xml:space="preserve"> </w:t>
      </w:r>
    </w:p>
    <w:p xmlns:wp14="http://schemas.microsoft.com/office/word/2010/wordml" w:rsidRPr="00000000" w:rsidR="00000000" w:rsidDel="00000000" w:rsidP="639B567B" w:rsidRDefault="00000000" w14:paraId="0000001D" wp14:textId="77777777">
      <w:pPr>
        <w:pStyle w:val="Heading1"/>
        <w:keepNext w:val="0"/>
        <w:keepLines w:val="0"/>
        <w:pageBreakBefore w:val="0"/>
        <w:spacing w:before="480" w:lineRule="auto"/>
        <w:rPr>
          <w:b w:val="1"/>
          <w:bCs w:val="1"/>
          <w:color w:val="C00000"/>
          <w:sz w:val="30"/>
          <w:szCs w:val="30"/>
        </w:rPr>
      </w:pPr>
      <w:bookmarkStart w:name="_t94zq8oxwd72" w:id="4"/>
      <w:bookmarkEnd w:id="4"/>
      <w:r w:rsidRPr="639B567B" w:rsidR="639B567B">
        <w:rPr>
          <w:b w:val="1"/>
          <w:bCs w:val="1"/>
          <w:color w:val="C00000"/>
          <w:sz w:val="30"/>
          <w:szCs w:val="30"/>
        </w:rPr>
        <w:t>Additional Resources:</w:t>
      </w:r>
    </w:p>
    <w:p xmlns:wp14="http://schemas.microsoft.com/office/word/2010/wordml" w:rsidRPr="00000000" w:rsidR="00000000" w:rsidDel="00000000" w:rsidP="00000000" w:rsidRDefault="00000000" w14:paraId="0000001E" wp14:textId="77777777">
      <w:pPr>
        <w:pageBreakBefore w:val="0"/>
        <w:numPr>
          <w:ilvl w:val="0"/>
          <w:numId w:val="2"/>
        </w:numPr>
        <w:ind w:left="720" w:hanging="360"/>
      </w:pPr>
      <w:r w:rsidRPr="00000000" w:rsidDel="00000000" w:rsidR="00000000">
        <w:rPr>
          <w:rtl w:val="0"/>
        </w:rPr>
        <w:t xml:space="preserve">Email</w:t>
      </w:r>
    </w:p>
    <w:p xmlns:wp14="http://schemas.microsoft.com/office/word/2010/wordml" w:rsidRPr="00000000" w:rsidR="00000000" w:rsidDel="00000000" w:rsidP="00000000" w:rsidRDefault="00000000" w14:paraId="0000001F" wp14:textId="77777777">
      <w:pPr>
        <w:pageBreakBefore w:val="0"/>
        <w:numPr>
          <w:ilvl w:val="1"/>
          <w:numId w:val="2"/>
        </w:numPr>
        <w:ind w:left="1440" w:hanging="360"/>
        <w:rPr>
          <w:u w:val="none"/>
        </w:rPr>
      </w:pPr>
      <w:hyperlink r:id="rId9">
        <w:r w:rsidRPr="00000000" w:rsidDel="00000000" w:rsidR="00000000">
          <w:rPr>
            <w:color w:val="0000ee"/>
            <w:u w:val="single"/>
            <w:shd w:val="clear" w:fill="auto"/>
            <w:rtl w:val="0"/>
          </w:rPr>
          <w:t xml:space="preserve">Lesson 13: How Email Works</w:t>
        </w:r>
      </w:hyperlink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0" wp14:textId="77777777">
      <w:pPr>
        <w:pageBreakBefore w:val="0"/>
        <w:numPr>
          <w:ilvl w:val="1"/>
          <w:numId w:val="2"/>
        </w:numPr>
        <w:ind w:left="1440" w:hanging="360"/>
        <w:rPr>
          <w:u w:val="none"/>
        </w:rPr>
      </w:pPr>
      <w:hyperlink r:id="rId10">
        <w:r w:rsidRPr="00000000" w:rsidDel="00000000" w:rsidR="00000000">
          <w:rPr>
            <w:color w:val="0000ee"/>
            <w:u w:val="single"/>
            <w:shd w:val="clear" w:fill="auto"/>
            <w:rtl w:val="0"/>
          </w:rPr>
          <w:t xml:space="preserve">Lesson 14: Email Security</w:t>
        </w:r>
      </w:hyperlink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1" wp14:textId="77777777">
      <w:pPr>
        <w:pageBreakBefore w:val="0"/>
        <w:numPr>
          <w:ilvl w:val="0"/>
          <w:numId w:val="2"/>
        </w:numPr>
        <w:ind w:left="720" w:hanging="360"/>
        <w:rPr>
          <w:u w:val="none"/>
        </w:rPr>
      </w:pPr>
      <w:r w:rsidRPr="00000000" w:rsidDel="00000000" w:rsidR="00000000">
        <w:rPr>
          <w:rtl w:val="0"/>
        </w:rPr>
        <w:t xml:space="preserve">Firewall</w:t>
      </w:r>
    </w:p>
    <w:p xmlns:wp14="http://schemas.microsoft.com/office/word/2010/wordml" w:rsidRPr="00000000" w:rsidR="00000000" w:rsidDel="00000000" w:rsidP="00000000" w:rsidRDefault="00000000" w14:paraId="00000022" wp14:textId="77777777">
      <w:pPr>
        <w:pageBreakBefore w:val="0"/>
        <w:numPr>
          <w:ilvl w:val="1"/>
          <w:numId w:val="2"/>
        </w:numPr>
        <w:ind w:left="1440" w:hanging="360"/>
        <w:rPr>
          <w:u w:val="none"/>
        </w:rPr>
      </w:pPr>
      <w:hyperlink r:id="rId11">
        <w:r w:rsidRPr="00000000" w:rsidDel="00000000" w:rsidR="00000000">
          <w:rPr>
            <w:color w:val="0000ee"/>
            <w:u w:val="single"/>
            <w:shd w:val="clear" w:fill="auto"/>
            <w:rtl w:val="0"/>
          </w:rPr>
          <w:t xml:space="preserve">What is a Firewall?</w:t>
        </w:r>
      </w:hyperlink>
      <w:r w:rsidRPr="00000000" w:rsidDel="00000000" w:rsidR="00000000">
        <w:rPr>
          <w:rtl w:val="0"/>
        </w:rPr>
        <w:tab/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3" wp14:textId="77777777">
      <w:pPr>
        <w:pageBreakBefore w:val="0"/>
        <w:numPr>
          <w:ilvl w:val="0"/>
          <w:numId w:val="2"/>
        </w:numPr>
        <w:ind w:left="720" w:hanging="360"/>
        <w:rPr>
          <w:u w:val="none"/>
        </w:rPr>
      </w:pPr>
      <w:r w:rsidRPr="00000000" w:rsidDel="00000000" w:rsidR="00000000">
        <w:rPr>
          <w:rtl w:val="0"/>
        </w:rPr>
        <w:t xml:space="preserve">Google!</w:t>
      </w:r>
    </w:p>
    <w:p xmlns:wp14="http://schemas.microsoft.com/office/word/2010/wordml" w:rsidRPr="00000000" w:rsidR="00000000" w:rsidDel="00000000" w:rsidP="00000000" w:rsidRDefault="00000000" w14:paraId="00000024" wp14:textId="77777777">
      <w:pPr>
        <w:pageBreakBefore w:val="0"/>
        <w:numPr>
          <w:ilvl w:val="0"/>
          <w:numId w:val="2"/>
        </w:numPr>
        <w:ind w:left="720" w:hanging="360"/>
        <w:rPr>
          <w:u w:val="none"/>
        </w:rPr>
      </w:pPr>
      <w:hyperlink r:id="rId12">
        <w:r w:rsidRPr="00000000" w:rsidDel="00000000" w:rsidR="00000000">
          <w:rPr>
            <w:color w:val="1155cc"/>
            <w:u w:val="single"/>
            <w:rtl w:val="0"/>
          </w:rPr>
          <w:t xml:space="preserve">VMware Glossary</w:t>
        </w:r>
      </w:hyperlink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5" wp14:textId="77777777">
      <w:pPr>
        <w:pageBreakBefore w:val="0"/>
        <w:ind w:left="720" w:firstLine="0"/>
        <w:rPr/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6" wp14:textId="77777777">
      <w:pPr>
        <w:pageBreakBefore w:val="0"/>
        <w:ind w:left="1440" w:firstLine="0"/>
        <w:rPr/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7" wp14:textId="77777777">
      <w:pPr>
        <w:pageBreakBefore w:val="0"/>
        <w:ind w:left="1440" w:firstLine="0"/>
        <w:rPr/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8" wp14:textId="77777777">
      <w:pPr>
        <w:pageBreakBefore w:val="0"/>
        <w:spacing w:before="240" w:after="240" w:lineRule="auto"/>
        <w:ind w:left="0" w:firstLine="0"/>
        <w:rPr/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9" wp14:textId="77777777">
      <w:pPr>
        <w:pageBreakBefore w:val="0"/>
        <w:rPr/>
      </w:pPr>
      <w:r w:rsidRPr="00000000" w:rsidDel="00000000" w:rsidR="00000000">
        <w:rPr>
          <w:rtl w:val="0"/>
        </w:rPr>
      </w:r>
    </w:p>
    <w:sectPr>
      <w:headerReference w:type="default" r:id="rId13"/>
      <w:footerReference w:type="default" r:id="rId14"/>
      <w:pgSz w:w="12240" w:h="15840" w:orient="portrait"/>
      <w:pgMar w:top="1440" w:right="1440" w:bottom="1440" w:lef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</w:fonts>
</file>

<file path=word/footer1.xml><?xml version="1.0" encoding="utf-8"?>
<w:ft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p xmlns:wp14="http://schemas.microsoft.com/office/word/2010/wordml" w:rsidRPr="00000000" w:rsidR="00000000" w:rsidDel="00000000" w:rsidP="00000000" w:rsidRDefault="00000000" w14:paraId="0000002B" wp14:textId="77777777">
    <w:pPr>
      <w:pageBreakBefore w:val="0"/>
      <w:rPr>
        <w:rFonts w:ascii="Courier New" w:hAnsi="Courier New" w:eastAsia="Courier New" w:cs="Courier New"/>
        <w:sz w:val="24"/>
        <w:szCs w:val="24"/>
      </w:rPr>
    </w:pPr>
    <w:r w:rsidRPr="00000000" w:rsidDel="00000000" w:rsidR="00000000">
      <w:rPr>
        <w:rtl w:val="0"/>
      </w:rPr>
    </w:r>
  </w:p>
  <w:p xmlns:wp14="http://schemas.microsoft.com/office/word/2010/wordml" w:rsidRPr="00000000" w:rsidR="00000000" w:rsidDel="00000000" w:rsidP="00000000" w:rsidRDefault="00000000" w14:paraId="0000002C" wp14:textId="77777777">
    <w:pPr>
      <w:pageBreakBefore w:val="0"/>
      <w:widowControl w:val="0"/>
      <w:spacing w:line="240" w:lineRule="auto"/>
      <w:jc w:val="center"/>
      <w:rPr/>
    </w:pPr>
    <w:r w:rsidRPr="00000000" w:rsidDel="00000000" w:rsidR="00000000">
      <w:rPr>
        <w:sz w:val="16"/>
        <w:szCs w:val="16"/>
        <w:rtl w:val="0"/>
      </w:rPr>
      <w:t xml:space="preserve">Copyright 2021 Iowa State University</w:t>
    </w:r>
    <w:r w:rsidRPr="00000000" w:rsidDel="00000000" w:rsidR="00000000">
      <w:rPr>
        <w:rtl w:val="0"/>
      </w:rPr>
    </w:r>
  </w:p>
</w:ftr>
</file>

<file path=word/header1.xml><?xml version="1.0" encoding="utf-8"?>
<w:hd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a14="http://schemas.microsoft.com/office/drawing/2010/main" mc:Ignorable="wp14">
  <w:p xmlns:wp14="http://schemas.microsoft.com/office/word/2010/wordml" w:rsidRPr="00000000" w:rsidR="00000000" w:rsidDel="00000000" w:rsidP="639B567B" w:rsidRDefault="00000000" w14:paraId="0000002A" wp14:textId="34602D18">
    <w:pPr>
      <w:pStyle w:val="Normal"/>
      <w:pageBreakBefore w:val="0"/>
      <w:jc w:val="center"/>
    </w:pPr>
    <w:r>
      <w:drawing>
        <wp:inline xmlns:wp14="http://schemas.microsoft.com/office/word/2010/wordprocessingDrawing" wp14:editId="639B567B" wp14:anchorId="542A86F1">
          <wp:extent cx="3676952" cy="1447800"/>
          <wp:effectExtent l="0" t="0" r="0" b="0"/>
          <wp:docPr id="516253039" name="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/>
                  <pic:cNvPicPr/>
                </pic:nvPicPr>
                <pic:blipFill>
                  <a:blip r:embed="R8644f82c6a8f487e">
                    <a:extLst>
                      <a:ext xmlns:a="http://schemas.openxmlformats.org/drawingml/2006/main" uri="{28A0092B-C50C-407E-A947-70E740481C1C}">
                        <a14:useLocalDpi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76952" cy="1447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00000" w:rsidDel="00000000" w:rsid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30"/>
        <w:szCs w:val="3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  <w:nsid w:val="639568dd"/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  <w:nsid w:val="2b22d9f1"/>
  </w:abstractNum>
  <w:num w:numId="1">
    <w:abstractNumId w:val="1"/>
  </w:num>
  <w:num w:numId="2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 w14 w15">
  <w:trackRevisions w:val="false"/>
  <w:defaultTabStop w:val="720"/>
  <w:compat>
    <w:compatSetting w:val="15" w:name="compatibilityMode" w:uri="http://schemas.microsoft.com/office/word"/>
  </w:compat>
  <w:rsids>
    <w:rsidRoot w:val="639B567B"/>
    <w:rsid w:val="639B567B"/>
    <w:rsid w:val="65295D3B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7BB2703"/>
  <w15:docId w15:val="{0A89B804-52EF-4021-983D-6D187E5E3AE7}"/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docDefaults>
    <w:rPrDefault>
      <w:rPr>
        <w:rFonts w:ascii="Arial" w:hAnsi="Arial" w:eastAsia="Arial" w:cs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00" w:after="12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60" w:after="12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after="8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before="280" w:after="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before="240" w:after="8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before="240" w:after="8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0" w:after="320" w:lineRule="auto"/>
    </w:pPr>
    <w:rPr>
      <w:rFonts w:ascii="Arial" w:hAnsi="Arial" w:eastAsia="Arial" w:cs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DefaultParagraphFont" w:default="1" mc:Ignorable="w14">
    <w:name xmlns:w="http://schemas.openxmlformats.org/wordprocessingml/2006/main" w:val="Default Paragraph Font"/>
    <w:uiPriority xmlns:w="http://schemas.openxmlformats.org/wordprocessingml/2006/main" w:val="1"/>
    <w:semiHidden xmlns:w="http://schemas.openxmlformats.org/wordprocessingml/2006/main"/>
    <w:unhideWhenUsed xmlns:w="http://schemas.openxmlformats.org/wordprocessingml/2006/main"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youtu.be/kDEX1HXybrU" TargetMode="External" Id="rId11" /><Relationship Type="http://schemas.openxmlformats.org/officeDocument/2006/relationships/hyperlink" Target="https://youtu.be/6ezYWDUON6o" TargetMode="External" Id="rId10" /><Relationship Type="http://schemas.openxmlformats.org/officeDocument/2006/relationships/header" Target="header1.xml" Id="rId13" /><Relationship Type="http://schemas.openxmlformats.org/officeDocument/2006/relationships/hyperlink" Target="https://www.vmware.com/topics/glossary/" TargetMode="External" Id="rId12" /><Relationship Type="http://schemas.openxmlformats.org/officeDocument/2006/relationships/theme" Target="theme/theme1.xml" Id="rId1" /><Relationship Type="http://schemas.openxmlformats.org/officeDocument/2006/relationships/settings" Target="settings.xml" Id="rId2" /><Relationship Type="http://schemas.openxmlformats.org/officeDocument/2006/relationships/fontTable" Target="fontTable.xml" Id="rId3" /><Relationship Type="http://schemas.openxmlformats.org/officeDocument/2006/relationships/numbering" Target="numbering.xml" Id="rId4" /><Relationship Type="http://schemas.openxmlformats.org/officeDocument/2006/relationships/hyperlink" Target="https://youtu.be/x28ciavQ4mI" TargetMode="External" Id="rId9" /><Relationship Type="http://schemas.openxmlformats.org/officeDocument/2006/relationships/footer" Target="footer1.xml" Id="rId14" /><Relationship Type="http://schemas.openxmlformats.org/officeDocument/2006/relationships/styles" Target="styles.xml" Id="rId5" /><Relationship Type="http://schemas.openxmlformats.org/officeDocument/2006/relationships/hyperlink" Target="https://www.cyio.iastate.edu/cyber-defense/" TargetMode="External" Id="Refc38bed67f14847" /><Relationship Type="http://schemas.openxmlformats.org/officeDocument/2006/relationships/hyperlink" Target="https://www.cyio.iastate.edu/cyber-defense/" TargetMode="External" Id="Ra41d5d7985b443e7" /><Relationship Type="http://schemas.openxmlformats.org/officeDocument/2006/relationships/hyperlink" Target="https://www.cyio.iastate.edu/cyber-defense/" TargetMode="External" Id="Rd7710eb1eca647b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png" Id="R8644f82c6a8f487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