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c7457a2fed544626" /><Relationship Type="http://schemas.openxmlformats.org/package/2006/relationships/metadata/core-properties" Target="package/services/metadata/core-properties/b1ad22c1c65842aca247e7d661743965.psmdcp" Id="R69a42043126b4b1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5D25840" w:rsidRDefault="00000000" w14:paraId="00000001" wp14:textId="77777777">
      <w:pPr>
        <w:pageBreakBefore w:val="0"/>
        <w:spacing w:before="240" w:after="240" w:lineRule="auto"/>
        <w:jc w:val="center"/>
        <w:rPr>
          <w:b w:val="1"/>
          <w:bCs w:val="1"/>
          <w:color w:val="C00000"/>
          <w:sz w:val="34"/>
          <w:szCs w:val="34"/>
        </w:rPr>
      </w:pPr>
      <w:r w:rsidRPr="75D25840" w:rsidR="75D25840">
        <w:rPr>
          <w:b w:val="1"/>
          <w:bCs w:val="1"/>
          <w:color w:val="C00000"/>
          <w:sz w:val="34"/>
          <w:szCs w:val="34"/>
        </w:rPr>
        <w:t>Auditing and Remediation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pageBreakBefore w:val="0"/>
        <w:spacing w:before="240" w:after="240" w:lineRule="auto"/>
        <w:jc w:val="center"/>
        <w:rPr/>
      </w:pPr>
      <w:r w:rsidRPr="00000000" w:rsidDel="00000000" w:rsidR="00000000">
        <w:rPr>
          <w:rtl w:val="0"/>
        </w:rPr>
        <w:t xml:space="preserve">12 </w:t>
      </w:r>
      <w:r w:rsidRPr="00000000" w:rsidDel="00000000" w:rsidR="00000000">
        <w:rPr>
          <w:rtl w:val="0"/>
        </w:rPr>
        <w:t xml:space="preserve">Module </w:t>
      </w:r>
    </w:p>
    <w:p xmlns:wp14="http://schemas.microsoft.com/office/word/2010/wordml" w:rsidRPr="00000000" w:rsidR="00000000" w:rsidDel="00000000" w:rsidP="75D25840" w:rsidRDefault="00000000" w14:paraId="00000003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  <w:rtl w:val="0"/>
        </w:rPr>
      </w:pPr>
      <w:bookmarkStart w:name="_oegszukv5gwt" w:colFirst="0" w:colLast="0" w:id="599763705"/>
      <w:bookmarkEnd w:id="599763705"/>
      <w:r w:rsidRPr="75D25840" w:rsidDel="00000000" w:rsidR="00000000">
        <w:rPr>
          <w:b w:val="1"/>
          <w:bCs w:val="1"/>
          <w:color w:val="C00000"/>
          <w:sz w:val="30"/>
          <w:szCs w:val="30"/>
        </w:rPr>
        <w:t xml:space="preserve">Module Objectives: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4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480" w:after="0" w:afterAutospacing="0" w:lineRule="auto"/>
        <w:ind w:left="720" w:hanging="360"/>
        <w:rPr>
          <w:sz w:val="22"/>
          <w:szCs w:val="22"/>
        </w:rPr>
      </w:pPr>
      <w:bookmarkStart w:name="_n2b0j622cdv3" w:colFirst="0" w:colLast="0" w:id="1"/>
      <w:bookmarkEnd w:id="1"/>
      <w:r w:rsidRPr="00000000" w:rsidDel="00000000" w:rsidR="00000000">
        <w:rPr>
          <w:sz w:val="22"/>
          <w:szCs w:val="22"/>
          <w:rtl w:val="0"/>
        </w:rPr>
        <w:t xml:space="preserve">Familiarize yourself with the definition of auditing and remediation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pStyle w:val="Heading1"/>
        <w:keepNext w:val="0"/>
        <w:keepLines w:val="0"/>
        <w:pageBreakBefore w:val="0"/>
        <w:numPr>
          <w:ilvl w:val="0"/>
          <w:numId w:val="1"/>
        </w:numPr>
        <w:spacing w:before="0" w:beforeAutospacing="0" w:after="0" w:afterAutospacing="0" w:lineRule="auto"/>
        <w:ind w:left="720" w:hanging="360"/>
        <w:rPr>
          <w:sz w:val="22"/>
          <w:szCs w:val="22"/>
        </w:rPr>
      </w:pPr>
      <w:bookmarkStart w:name="_d7zdjrnshcmh" w:colFirst="0" w:colLast="0" w:id="2"/>
      <w:bookmarkEnd w:id="2"/>
      <w:r w:rsidRPr="00000000" w:rsidDel="00000000" w:rsidR="00000000">
        <w:rPr>
          <w:sz w:val="22"/>
          <w:szCs w:val="22"/>
          <w:rtl w:val="0"/>
        </w:rPr>
        <w:t xml:space="preserve">Know what IT/cyber security auditing it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Understand how and why audits are conducted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Learn about cyber security remediation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Explore careers within cyber security and the skills associated with them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</w:rPr>
      </w:pPr>
      <w:r w:rsidRPr="00000000" w:rsidDel="00000000" w:rsidR="00000000">
        <w:rPr>
          <w:rtl w:val="0"/>
        </w:rPr>
        <w:t xml:space="preserve">Execute a IT/cyber security audit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75D25840" w:rsidRDefault="00000000" w14:paraId="0000000A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lv7p9eg2d1o3" w:id="3"/>
      <w:bookmarkEnd w:id="3"/>
      <w:r w:rsidRPr="75D25840" w:rsidR="75D25840">
        <w:rPr>
          <w:b w:val="1"/>
          <w:bCs w:val="1"/>
          <w:color w:val="C00000"/>
          <w:sz w:val="30"/>
          <w:szCs w:val="30"/>
        </w:rPr>
        <w:t>Module Lesson</w:t>
      </w:r>
    </w:p>
    <w:tbl>
      <w:tblPr>
        <w:tblStyle w:val="Table1"/>
        <w:tblW w:w="8025" w:type="dxa"/>
        <w:jc w:val="left"/>
        <w:tblInd w:w="-15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600"/>
        <w:tblPrChange w:author="">
          <w:tblPr/>
        </w:tblPrChange>
      </w:tblPr>
      <w:tblGrid>
        <w:gridCol w:w="1890"/>
        <w:gridCol w:w="3000"/>
        <w:gridCol w:w="3135"/>
      </w:tblGrid>
      <w:tr xmlns:wp14="http://schemas.microsoft.com/office/word/2010/wordml" w:rsidTr="2646C727" w14:paraId="172ACDC3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pageBreakBefore w:val="0"/>
              <w:spacing w:before="240" w:after="240" w:lineRule="auto"/>
              <w:ind w:left="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Component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pageBreakBefore w:val="0"/>
              <w:spacing w:before="240" w:after="240" w:lineRule="auto"/>
              <w:ind w:left="820" w:firstLine="0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Purpose</w:t>
            </w:r>
          </w:p>
        </w:tc>
      </w:tr>
      <w:tr xmlns:wp14="http://schemas.microsoft.com/office/word/2010/wordml" w:rsidTr="2646C727" w14:paraId="0C2B8DAC" wp14:textId="77777777">
        <w:trPr>
          <w:cantSplit w:val="0"/>
          <w:trHeight w:val="101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62270A3E">
            <w:pPr>
              <w:pageBreakBefore w:val="0"/>
              <w:spacing w:before="240" w:after="240" w:lineRule="auto"/>
              <w:ind w:left="0" w:firstLine="0"/>
            </w:pPr>
            <w:r w:rsidRPr="00000000" w:rsidDel="00000000" w:rsidR="00000000">
              <w:rPr/>
              <w:t xml:space="preserve">1. </w:t>
            </w:r>
            <w:hyperlink r:id="Rd52ff278c4c04911">
              <w:r w:rsidRPr="2646C727" w:rsidR="2646C727">
                <w:rPr>
                  <w:rStyle w:val="Hyperlink"/>
                </w:rPr>
                <w:t>Slideshow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F" wp14:textId="77777777">
            <w:pPr>
              <w:pageBreakBefore w:val="0"/>
              <w:spacing w:before="240" w:after="240" w:lineRule="auto"/>
              <w:ind w:left="0" w:firstLine="0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Auditing and Remediation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Examine how the security of computer systems are evaluated.</w:t>
            </w:r>
          </w:p>
        </w:tc>
      </w:tr>
      <w:tr xmlns:wp14="http://schemas.microsoft.com/office/word/2010/wordml" w:rsidTr="2646C727" w14:paraId="32A760EA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41DF75FD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2. </w:t>
            </w:r>
            <w:hyperlink r:id="R693639d2bdc04085">
              <w:r w:rsidRPr="2646C727" w:rsidR="2646C727">
                <w:rPr>
                  <w:rStyle w:val="Hyperlink"/>
                </w:rPr>
                <w:t>Activity 1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3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Lynis Auditing Tool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Run an audit on your own computer system</w:t>
            </w:r>
          </w:p>
          <w:p w:rsidRPr="00000000" w:rsidR="00000000" w:rsidDel="00000000" w:rsidP="00000000" w:rsidRDefault="00000000" w14:paraId="00000016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2646C727" w14:paraId="24DCBD88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0101CF1C">
            <w:pPr>
              <w:pageBreakBefore w:val="0"/>
              <w:spacing w:before="240" w:after="240" w:lineRule="auto"/>
            </w:pPr>
            <w:r w:rsidRPr="00000000" w:rsidDel="00000000" w:rsidR="00000000">
              <w:rPr/>
              <w:t xml:space="preserve">3. </w:t>
            </w:r>
            <w:hyperlink r:id="R266d30cff32f4d96">
              <w:r w:rsidRPr="2646C727" w:rsidR="2646C727">
                <w:rPr>
                  <w:rStyle w:val="Hyperlink"/>
                </w:rPr>
                <w:t xml:space="preserve">Activity 2 </w:t>
              </w:r>
            </w:hyperlink>
            <w:r w:rsidRPr="00000000" w:rsidDel="00000000" w:rsidR="00000000">
              <w:rPr>
                <w:color w:val="1155cc"/>
                <w:u w:val="single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8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(20 minutes)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Career Fair 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Discover what career may interest you in Cyber Security!</w:t>
            </w:r>
          </w:p>
        </w:tc>
      </w:tr>
      <w:tr xmlns:wp14="http://schemas.microsoft.com/office/word/2010/wordml" w:rsidTr="2646C727" w14:paraId="0D008F26" wp14:textId="77777777">
        <w:trPr>
          <w:cantSplit w:val="0"/>
          <w:trHeight w:val="1550" w:hRule="atLeast"/>
          <w:tblHeader w:val="0"/>
        </w:trPr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4. </w:t>
            </w:r>
            <w:hyperlink r:id="rId9">
              <w:r w:rsidRPr="00000000" w:rsidDel="00000000" w:rsidR="00000000">
                <w:rPr>
                  <w:color w:val="1155cc"/>
                  <w:u w:val="single"/>
                  <w:rtl w:val="0"/>
                </w:rPr>
                <w:t xml:space="preserve">Free Read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C" wp14:textId="77777777">
            <w:pPr>
              <w:pageBreakBefore w:val="0"/>
              <w:spacing w:before="240" w:after="240" w:lineRule="auto"/>
              <w:rPr/>
            </w:pPr>
            <w:r w:rsidRPr="00000000" w:rsidDel="00000000" w:rsidR="00000000">
              <w:rPr>
                <w:rtl w:val="0"/>
              </w:rPr>
              <w:t xml:space="preserve">(On your own time)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pageBreakBefore w:val="0"/>
              <w:spacing w:before="240" w:after="240" w:lineRule="auto"/>
              <w:ind w:left="820" w:firstLine="0"/>
              <w:rPr/>
            </w:pPr>
            <w:r w:rsidRPr="00000000" w:rsidDel="00000000" w:rsidR="00000000">
              <w:rPr>
                <w:rtl w:val="0"/>
              </w:rPr>
              <w:t xml:space="preserve">How to Detect Data Breaches</w:t>
            </w:r>
          </w:p>
        </w:tc>
        <w:tc>
          <w:tcPr>
            <w:tcBorders>
              <w:top w:val="nil" w:color="000000" w:themeColor="text1" w:sz="0" w:space="0"/>
              <w:left w:val="nil" w:color="000000" w:themeColor="text1" w:sz="0" w:space="0"/>
              <w:bottom w:val="single" w:color="000000" w:themeColor="text1" w:sz="8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pageBreakBefore w:val="0"/>
              <w:spacing w:before="240" w:after="240" w:lineRule="auto"/>
              <w:ind w:left="820" w:firstLine="0"/>
              <w:rPr/>
            </w:pPr>
            <w:hyperlink r:id="rId10">
              <w:r w:rsidRPr="00000000" w:rsidDel="00000000" w:rsidR="00000000">
                <w:rPr>
                  <w:color w:val="1155cc"/>
                  <w:u w:val="single"/>
                  <w:rtl w:val="0"/>
                </w:rPr>
                <w:t xml:space="preserve">How To Detect Data Breaches</w:t>
              </w:r>
            </w:hyperlink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F" wp14:textId="77777777">
      <w:pPr>
        <w:pageBreakBefore w:val="0"/>
        <w:spacing w:before="120" w:lineRule="auto"/>
        <w:ind w:right="540"/>
        <w:jc w:val="right"/>
        <w:rPr>
          <w:b w:val="1"/>
          <w:sz w:val="20"/>
          <w:szCs w:val="20"/>
        </w:rPr>
      </w:pPr>
      <w:r w:rsidRPr="00000000" w:rsidDel="00000000" w:rsidR="00000000">
        <w:rPr>
          <w:color w:val="ffffff"/>
          <w:rtl w:val="0"/>
        </w:rPr>
        <w:t xml:space="preserve">Total Duration: 55 minutes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0" wp14:textId="77777777">
      <w:pPr>
        <w:pageBreakBefore w:val="0"/>
        <w:spacing w:before="240" w:after="240" w:lineRule="auto"/>
        <w:rPr>
          <w:sz w:val="24"/>
          <w:szCs w:val="24"/>
        </w:rPr>
      </w:pPr>
      <w:r w:rsidRPr="00000000" w:rsidDel="00000000" w:rsidR="00000000">
        <w:rPr>
          <w:sz w:val="24"/>
          <w:szCs w:val="24"/>
          <w:rtl w:val="0"/>
        </w:rPr>
        <w:t xml:space="preserve">Note: All activities designed for this module are hands-on.  The speed at which the activities can be completed will vary.  Each module should approximately take one club or class time to complete.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pageBreakBefore w:val="0"/>
        <w:spacing w:before="240" w:after="240" w:lineRule="auto"/>
        <w:rPr/>
      </w:pP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75D25840" w:rsidRDefault="00000000" w14:paraId="00000022" wp14:textId="77777777">
      <w:pPr>
        <w:pStyle w:val="Heading1"/>
        <w:keepNext w:val="0"/>
        <w:keepLines w:val="0"/>
        <w:pageBreakBefore w:val="0"/>
        <w:spacing w:before="480" w:lineRule="auto"/>
        <w:rPr>
          <w:b w:val="1"/>
          <w:bCs w:val="1"/>
          <w:color w:val="C00000"/>
          <w:sz w:val="30"/>
          <w:szCs w:val="30"/>
        </w:rPr>
      </w:pPr>
      <w:bookmarkStart w:name="_t94zq8oxwd72" w:id="4"/>
      <w:bookmarkEnd w:id="4"/>
      <w:r w:rsidRPr="75D25840" w:rsidR="75D25840">
        <w:rPr>
          <w:b w:val="1"/>
          <w:bCs w:val="1"/>
          <w:color w:val="C00000"/>
          <w:sz w:val="30"/>
          <w:szCs w:val="30"/>
        </w:rPr>
        <w:t>Additional Resources: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1">
        <w:r w:rsidRPr="00000000" w:rsidDel="00000000" w:rsidR="00000000">
          <w:rPr>
            <w:color w:val="1155cc"/>
            <w:u w:val="single"/>
            <w:rtl w:val="0"/>
          </w:rPr>
          <w:t xml:space="preserve">CyberStart America: Free cybersecurity training game for students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4" wp14:textId="77777777">
      <w:pPr>
        <w:pageBreakBefore w:val="0"/>
        <w:numPr>
          <w:ilvl w:val="0"/>
          <w:numId w:val="2"/>
        </w:numPr>
        <w:ind w:left="720" w:hanging="360"/>
      </w:pPr>
      <w:hyperlink r:id="rId12">
        <w:r w:rsidRPr="00000000" w:rsidDel="00000000" w:rsidR="00000000">
          <w:rPr>
            <w:color w:val="1155cc"/>
            <w:u w:val="single"/>
            <w:rtl w:val="0"/>
          </w:rPr>
          <w:t xml:space="preserve">Cyberseek.org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5" wp14:textId="77777777">
      <w:pPr>
        <w:pageBreakBefore w:val="0"/>
        <w:numPr>
          <w:ilvl w:val="0"/>
          <w:numId w:val="2"/>
        </w:numPr>
        <w:ind w:left="720" w:hanging="360"/>
      </w:pPr>
      <w:hyperlink r:id="rId13">
        <w:r w:rsidRPr="00000000" w:rsidDel="00000000" w:rsidR="00000000">
          <w:rPr>
            <w:color w:val="1155cc"/>
            <w:u w:val="single"/>
            <w:rtl w:val="0"/>
          </w:rPr>
          <w:t xml:space="preserve">16.09.19 What is Remediation in Cyber Security?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6" wp14:textId="77777777">
      <w:pPr>
        <w:pageBreakBefore w:val="0"/>
        <w:numPr>
          <w:ilvl w:val="0"/>
          <w:numId w:val="2"/>
        </w:numPr>
        <w:ind w:left="720" w:hanging="360"/>
      </w:pPr>
      <w:hyperlink r:id="rId14">
        <w:r w:rsidRPr="00000000" w:rsidDel="00000000" w:rsidR="00000000">
          <w:rPr>
            <w:color w:val="1155cc"/>
            <w:u w:val="single"/>
            <w:rtl w:val="0"/>
          </w:rPr>
          <w:t xml:space="preserve">Best Practices for Cybersecurity Auditing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7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5">
        <w:r w:rsidRPr="00000000" w:rsidDel="00000000" w:rsidR="00000000">
          <w:rPr>
            <w:color w:val="1155cc"/>
            <w:u w:val="single"/>
            <w:rtl w:val="0"/>
          </w:rPr>
          <w:t xml:space="preserve">Ten Entry-Level Jobs in Cybersecurity</w:t>
        </w:r>
      </w:hyperlink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8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6">
        <w:r w:rsidRPr="00000000" w:rsidDel="00000000" w:rsidR="00000000">
          <w:rPr>
            <w:color w:val="1155cc"/>
            <w:u w:val="single"/>
            <w:rtl w:val="0"/>
          </w:rPr>
          <w:t xml:space="preserve">Get Started | Cybercademy</w:t>
        </w:r>
      </w:hyperlink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  <w:tab/>
      </w:r>
    </w:p>
    <w:p xmlns:wp14="http://schemas.microsoft.com/office/word/2010/wordml" w:rsidRPr="00000000" w:rsidR="00000000" w:rsidDel="00000000" w:rsidP="00000000" w:rsidRDefault="00000000" w14:paraId="00000029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17">
        <w:r w:rsidRPr="00000000" w:rsidDel="00000000" w:rsidR="00000000">
          <w:rPr>
            <w:color w:val="1155cc"/>
            <w:u w:val="single"/>
            <w:rtl w:val="0"/>
          </w:rPr>
          <w:t xml:space="preserve">Complete Cybersecurity Career Series</w:t>
        </w:r>
      </w:hyperlink>
      <w:r w:rsidRPr="00000000" w:rsidDel="00000000" w:rsidR="00000000">
        <w:rPr>
          <w:rtl w:val="0"/>
        </w:rPr>
        <w:tab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A" wp14:textId="77777777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Google!</w:t>
      </w:r>
    </w:p>
    <w:p xmlns:wp14="http://schemas.microsoft.com/office/word/2010/wordml" w:rsidRPr="00000000" w:rsidR="00000000" w:rsidDel="00000000" w:rsidP="00000000" w:rsidRDefault="00000000" wp14:textId="77777777" w14:paraId="00000031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26bde345baa4403d">
        <w:r w:rsidRPr="00000000" w:rsidDel="00000000" w:rsidR="00000000">
          <w:rPr>
            <w:color w:val="1155cc"/>
            <w:u w:val="single"/>
          </w:rPr>
          <w:t xml:space="preserve">VMware Glossary</w:t>
        </w:r>
      </w:hyperlink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sectPr>
      <w:headerReference w:type="default" r:id="rId19"/>
      <w:footerReference w:type="default" r:id="rId20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33" wp14:textId="77777777">
    <w:pPr>
      <w:pageBreakBefore w:val="0"/>
      <w:rPr>
        <w:rFonts w:ascii="Courier New" w:hAnsi="Courier New" w:eastAsia="Courier New" w:cs="Courier New"/>
        <w:sz w:val="24"/>
        <w:szCs w:val="24"/>
      </w:rPr>
    </w:pPr>
    <w:r w:rsidRPr="00000000" w:rsidDel="00000000" w:rsidR="00000000">
      <w:rPr>
        <w:rtl w:val="0"/>
      </w:rPr>
    </w:r>
  </w:p>
  <w:p xmlns:wp14="http://schemas.microsoft.com/office/word/2010/wordml" w:rsidRPr="00000000" w:rsidR="00000000" w:rsidDel="00000000" w:rsidP="00000000" w:rsidRDefault="00000000" w14:paraId="00000034" wp14:textId="77777777">
    <w:pPr>
      <w:pageBreakBefore w:val="0"/>
      <w:widowControl w:val="0"/>
      <w:spacing w:line="240" w:lineRule="auto"/>
      <w:jc w:val="center"/>
      <w:rPr/>
    </w:pPr>
    <w:r w:rsidRPr="00000000" w:rsidDel="00000000" w:rsidR="00000000">
      <w:rPr>
        <w:sz w:val="16"/>
        <w:szCs w:val="16"/>
        <w:rtl w:val="0"/>
      </w:rPr>
      <w:t xml:space="preserve">Copyright 2021 Iowa State University</w:t>
    </w: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xmlns:wp14="http://schemas.microsoft.com/office/word/2010/wordml" w:rsidRPr="00000000" w:rsidR="00000000" w:rsidDel="00000000" w:rsidP="75D25840" w:rsidRDefault="00000000" w14:paraId="00000032" wp14:textId="2A449B2A">
    <w:pPr>
      <w:pStyle w:val="Normal"/>
      <w:pageBreakBefore w:val="0"/>
      <w:jc w:val="center"/>
    </w:pPr>
    <w:r>
      <w:drawing>
        <wp:inline xmlns:wp14="http://schemas.microsoft.com/office/word/2010/wordprocessingDrawing" wp14:editId="75D25840" wp14:anchorId="6C36B48B">
          <wp:extent cx="3648075" cy="1436430"/>
          <wp:effectExtent l="0" t="0" r="0" b="0"/>
          <wp:docPr id="3330610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fcd767d5ab84187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143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27e42f0b"/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  <w:nsid w:val="50fb1284"/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75D25840"/>
    <w:rsid w:val="166B84CD"/>
    <w:rsid w:val="2646C727"/>
    <w:rsid w:val="75D2584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F70436"/>
  <w15:docId w15:val="{B784090E-BF44-427A-A65C-715E054DEFC1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20" /><Relationship Type="http://schemas.openxmlformats.org/officeDocument/2006/relationships/hyperlink" Target="https://www.cyberstartamerica.org/careers/" TargetMode="External" Id="rId11" /><Relationship Type="http://schemas.openxmlformats.org/officeDocument/2006/relationships/hyperlink" Target="https://www.echosec.net/data-breaches#typesofdatabreaches" TargetMode="External" Id="rId10" /><Relationship Type="http://schemas.openxmlformats.org/officeDocument/2006/relationships/hyperlink" Target="https://www.logsign.com/blog/what-is-remediation-in-cyber-security/" TargetMode="External" Id="rId13" /><Relationship Type="http://schemas.openxmlformats.org/officeDocument/2006/relationships/hyperlink" Target="https://www.cyberseek.org/" TargetMode="External" Id="rId12" /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hyperlink" Target="https://www.echosec.net/data-breaches#databreachpreventionandresponse" TargetMode="External" Id="rId9" /><Relationship Type="http://schemas.openxmlformats.org/officeDocument/2006/relationships/hyperlink" Target="https://bootcamp.du.edu/blog/cybersecurity-entry-level-jobs/" TargetMode="External" Id="rId15" /><Relationship Type="http://schemas.openxmlformats.org/officeDocument/2006/relationships/hyperlink" Target="https://securityscorecard.com/blog/best-practices-for-a-cybersecurity-audit" TargetMode="External" Id="rId14" /><Relationship Type="http://schemas.openxmlformats.org/officeDocument/2006/relationships/hyperlink" Target="https://youtube.com/playlist?list=PLLDjng0_4bmP7PFSgxPcQIGNL1RMKnECF" TargetMode="External" Id="rId17" /><Relationship Type="http://schemas.openxmlformats.org/officeDocument/2006/relationships/hyperlink" Target="https://cybercademy.org/get-started/" TargetMode="External" Id="rId16" /><Relationship Type="http://schemas.openxmlformats.org/officeDocument/2006/relationships/styles" Target="styles.xml" Id="rId5" /><Relationship Type="http://schemas.openxmlformats.org/officeDocument/2006/relationships/header" Target="header1.xml" Id="rId19" /><Relationship Type="http://schemas.openxmlformats.org/officeDocument/2006/relationships/hyperlink" Target="https://www.vmware.com/topics/glossary/" TargetMode="External" Id="R26bde345baa4403d" /><Relationship Type="http://schemas.openxmlformats.org/officeDocument/2006/relationships/hyperlink" Target="https://www.cyio.iastate.edu/cyber-defense/" TargetMode="External" Id="Rd52ff278c4c04911" /><Relationship Type="http://schemas.openxmlformats.org/officeDocument/2006/relationships/hyperlink" Target="https://www.cyio.iastate.edu/cyber-defense/" TargetMode="External" Id="R693639d2bdc04085" /><Relationship Type="http://schemas.openxmlformats.org/officeDocument/2006/relationships/hyperlink" Target="https://www.cyio.iastate.edu/cyber-defense/" TargetMode="External" Id="R266d30cff32f4d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5fcd767d5ab841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