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jpg" ContentType="image/jpeg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418b15b2357f45b5" /><Relationship Type="http://schemas.openxmlformats.org/package/2006/relationships/metadata/core-properties" Target="package/services/metadata/core-properties/04392e3511db426799fa74702bc389ae.psmdcp" Id="R326a1f7af4e546b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84292B4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20"/>
          <w:szCs w:val="20"/>
        </w:rPr>
      </w:pPr>
      <w:r w:rsidRPr="684292B4" w:rsidDel="00000000" w:rsidR="00000000">
        <w:rPr>
          <w:b w:val="1"/>
          <w:bCs w:val="1"/>
          <w:color w:val="C00000"/>
          <w:sz w:val="34"/>
          <w:szCs w:val="34"/>
        </w:rPr>
        <w:t xml:space="preserve">Innovate-IT CDC Program Introduction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Module 1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before="240" w:after="240" w:lineRule="auto"/>
        <w:jc w:val="center"/>
        <w:rPr>
          <w:sz w:val="26"/>
          <w:szCs w:val="26"/>
        </w:rPr>
      </w:pPr>
      <w:r w:rsidRPr="00000000" w:rsidDel="00000000" w:rsidR="00000000">
        <w:rPr>
          <w:b w:val="1"/>
          <w:sz w:val="26"/>
          <w:szCs w:val="26"/>
          <w:rtl w:val="0"/>
        </w:rPr>
        <w:t xml:space="preserve">Module Duration: </w:t>
      </w:r>
      <w:r w:rsidRPr="00000000" w:rsidDel="00000000" w:rsidR="00000000">
        <w:rPr>
          <w:sz w:val="24"/>
          <w:szCs w:val="24"/>
          <w:rtl w:val="0"/>
        </w:rPr>
        <w:t xml:space="preserve">1 Hour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84292B4" w:rsidRDefault="00000000" w14:paraId="00000004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0"/>
      <w:bookmarkEnd w:id="0"/>
      <w:r w:rsidRPr="684292B4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0CEC19BB">
      <w:pPr>
        <w:pageBreakBefore w:val="0"/>
        <w:spacing w:line="240" w:lineRule="auto"/>
        <w:ind w:firstLine="720"/>
        <w:rPr>
          <w:sz w:val="24"/>
          <w:szCs w:val="24"/>
        </w:rPr>
      </w:pPr>
      <w:r w:rsidRPr="684292B4" w:rsidR="684292B4">
        <w:rPr>
          <w:sz w:val="24"/>
          <w:szCs w:val="24"/>
        </w:rPr>
        <w:t>1.</w:t>
      </w:r>
      <w:r>
        <w:tab/>
      </w:r>
      <w:r w:rsidRPr="684292B4" w:rsidR="684292B4">
        <w:rPr>
          <w:sz w:val="24"/>
          <w:szCs w:val="24"/>
        </w:rPr>
        <w:t>Introduce students to the Innovate-IT Program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spacing w:line="240" w:lineRule="auto"/>
        <w:ind w:firstLine="720"/>
        <w:rPr>
          <w:sz w:val="24"/>
          <w:szCs w:val="24"/>
        </w:rPr>
      </w:pPr>
      <w:bookmarkStart w:name="_gjdgxs" w:colFirst="0" w:colLast="0" w:id="1"/>
      <w:bookmarkEnd w:id="1"/>
      <w:r w:rsidRPr="00000000" w:rsidDel="00000000" w:rsidR="00000000">
        <w:rPr>
          <w:sz w:val="24"/>
          <w:szCs w:val="24"/>
          <w:rtl w:val="0"/>
        </w:rPr>
        <w:t xml:space="preserve">2.</w:t>
      </w:r>
      <w:r w:rsidRPr="00000000" w:rsidDel="00000000" w:rsidR="00000000">
        <w:rPr>
          <w:sz w:val="24"/>
          <w:szCs w:val="24"/>
          <w:rtl w:val="0"/>
        </w:rPr>
        <w:tab/>
      </w:r>
      <w:r w:rsidRPr="00000000" w:rsidDel="00000000" w:rsidR="00000000">
        <w:rPr>
          <w:sz w:val="24"/>
          <w:szCs w:val="24"/>
          <w:rtl w:val="0"/>
        </w:rPr>
        <w:t xml:space="preserve">Introduce students to the cyber defense venue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spacing w:line="240" w:lineRule="auto"/>
        <w:ind w:firstLine="72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3.</w:t>
      </w:r>
      <w:r w:rsidRPr="00000000" w:rsidDel="00000000" w:rsidR="00000000">
        <w:rPr>
          <w:sz w:val="24"/>
          <w:szCs w:val="24"/>
          <w:rtl w:val="0"/>
        </w:rPr>
        <w:tab/>
      </w:r>
      <w:r w:rsidRPr="00000000" w:rsidDel="00000000" w:rsidR="00000000">
        <w:rPr>
          <w:sz w:val="24"/>
          <w:szCs w:val="24"/>
          <w:rtl w:val="0"/>
        </w:rPr>
        <w:t xml:space="preserve">Present objectives of the cyber defense venue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spacing w:line="240" w:lineRule="auto"/>
        <w:ind w:firstLine="72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4.</w:t>
      </w:r>
      <w:r w:rsidRPr="00000000" w:rsidDel="00000000" w:rsidR="00000000">
        <w:rPr>
          <w:sz w:val="24"/>
          <w:szCs w:val="24"/>
          <w:rtl w:val="0"/>
        </w:rPr>
        <w:tab/>
      </w:r>
      <w:r w:rsidRPr="00000000" w:rsidDel="00000000" w:rsidR="00000000">
        <w:rPr>
          <w:sz w:val="24"/>
          <w:szCs w:val="24"/>
          <w:rtl w:val="0"/>
        </w:rPr>
        <w:t xml:space="preserve">Present the structure of the cyber defense venue content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spacing w:line="240" w:lineRule="auto"/>
        <w:ind w:firstLine="72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5.</w:t>
      </w:r>
      <w:r w:rsidRPr="00000000" w:rsidDel="00000000" w:rsidR="00000000">
        <w:rPr>
          <w:sz w:val="24"/>
          <w:szCs w:val="24"/>
          <w:rtl w:val="0"/>
        </w:rPr>
        <w:tab/>
      </w:r>
      <w:r w:rsidRPr="00000000" w:rsidDel="00000000" w:rsidR="00000000">
        <w:rPr>
          <w:sz w:val="24"/>
          <w:szCs w:val="24"/>
          <w:rtl w:val="0"/>
        </w:rPr>
        <w:t xml:space="preserve">Present a schedule of modules for the year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84292B4" w:rsidRDefault="00000000" w14:paraId="0000000A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lv7p9eg2d1o3" w:colFirst="0" w:colLast="0" w:id="2"/>
      <w:bookmarkEnd w:id="2"/>
      <w:r w:rsidRPr="684292B4" w:rsidDel="00000000" w:rsidR="00000000">
        <w:rPr>
          <w:b w:val="1"/>
          <w:bCs w:val="1"/>
          <w:color w:val="C00000"/>
          <w:sz w:val="30"/>
          <w:szCs w:val="30"/>
        </w:rPr>
        <w:t xml:space="preserve">Module Layout</w:t>
      </w:r>
      <w:r w:rsidRPr="00000000" w:rsidDel="00000000" w:rsidR="00000000">
        <w:rPr>
          <w:rtl w:val="0"/>
        </w:rPr>
      </w:r>
    </w:p>
    <w:tbl>
      <w:tblPr>
        <w:tblStyle w:val="Table1"/>
        <w:tblW w:w="8010" w:type="dxa"/>
        <w:jc w:val="left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90"/>
        <w:gridCol w:w="2985"/>
        <w:gridCol w:w="3135"/>
      </w:tblGrid>
      <w:tr xmlns:wp14="http://schemas.microsoft.com/office/word/2010/wordml" w:rsidTr="6FA95376" w14:paraId="172ACDC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spacing w:before="240" w:after="240" w:lineRule="auto"/>
              <w:ind w:left="820" w:firstLine="0"/>
              <w:jc w:val="right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Purpose</w:t>
            </w:r>
          </w:p>
        </w:tc>
      </w:tr>
      <w:tr xmlns:wp14="http://schemas.microsoft.com/office/word/2010/wordml" w:rsidTr="6FA95376" w14:paraId="5F375756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5A9A9D9B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</w:rPr>
              <w:t xml:space="preserve">1. </w:t>
            </w:r>
            <w:hyperlink r:id="Rd3769ba16d83480f">
              <w:r w:rsidRPr="6FA95376" w:rsidR="6FA95376">
                <w:rPr>
                  <w:rStyle w:val="Hyperlink"/>
                  <w:sz w:val="24"/>
                  <w:szCs w:val="24"/>
                </w:rPr>
                <w:t>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41B0D60C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684292B4" w:rsidR="684292B4">
              <w:rPr>
                <w:sz w:val="24"/>
                <w:szCs w:val="24"/>
              </w:rPr>
              <w:t xml:space="preserve">Innovate-IT Objectives &amp; Schedule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spacing w:before="240" w:after="240" w:lineRule="auto"/>
              <w:ind w:left="820" w:firstLine="0"/>
              <w:jc w:val="right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Introducing the program</w:t>
            </w:r>
          </w:p>
        </w:tc>
      </w:tr>
      <w:tr xmlns:wp14="http://schemas.microsoft.com/office/word/2010/wordml" w:rsidTr="6FA95376" w14:paraId="2C5EC266" wp14:textId="77777777">
        <w:trPr>
          <w:cantSplit w:val="0"/>
          <w:trHeight w:val="845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1CB04284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</w:rPr>
              <w:t xml:space="preserve">3. </w:t>
            </w:r>
            <w:hyperlink r:id="Rfd20d37e07e844ee">
              <w:r w:rsidRPr="6FA95376" w:rsidR="6FA95376">
                <w:rPr>
                  <w:rStyle w:val="Hyperlink"/>
                  <w:sz w:val="24"/>
                  <w:szCs w:val="24"/>
                </w:rPr>
                <w:t>Activity 1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(10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Securing your Information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spacing w:before="240" w:after="240" w:lineRule="auto"/>
              <w:ind w:left="820" w:firstLine="0"/>
              <w:jc w:val="right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Getting you thinking about cyber security</w:t>
            </w:r>
          </w:p>
        </w:tc>
      </w:tr>
      <w:tr xmlns:wp14="http://schemas.microsoft.com/office/word/2010/wordml" w:rsidTr="6FA95376" w14:paraId="52930713" wp14:textId="77777777">
        <w:trPr>
          <w:cantSplit w:val="0"/>
          <w:trHeight w:val="128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69EE5E2B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</w:rPr>
              <w:t xml:space="preserve">4. </w:t>
            </w:r>
            <w:hyperlink r:id="Re6783215ee7a4c4a">
              <w:r w:rsidRPr="6FA95376" w:rsidR="6FA95376">
                <w:rPr>
                  <w:rStyle w:val="Hyperlink"/>
                  <w:sz w:val="24"/>
                  <w:szCs w:val="24"/>
                </w:rPr>
                <w:t>Activity 2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(30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Essential Terminology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spacing w:before="240" w:after="240" w:line="120" w:lineRule="auto"/>
              <w:ind w:left="0" w:firstLine="0"/>
              <w:jc w:val="right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Many cyber security</w:t>
            </w:r>
          </w:p>
          <w:p w:rsidRPr="00000000" w:rsidR="00000000" w:rsidDel="00000000" w:rsidP="00000000" w:rsidRDefault="00000000" w14:paraId="0000001A" wp14:textId="77777777">
            <w:pPr>
              <w:pageBreakBefore w:val="0"/>
              <w:spacing w:before="240" w:after="240" w:line="120" w:lineRule="auto"/>
              <w:ind w:left="0" w:firstLine="0"/>
              <w:jc w:val="right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questions can be</w:t>
            </w:r>
          </w:p>
          <w:p w:rsidRPr="00000000" w:rsidR="00000000" w:rsidDel="00000000" w:rsidP="00000000" w:rsidRDefault="00000000" w14:paraId="0000001B" wp14:textId="77777777">
            <w:pPr>
              <w:pageBreakBefore w:val="0"/>
              <w:spacing w:before="240" w:after="240" w:line="120" w:lineRule="auto"/>
              <w:ind w:left="0" w:firstLine="0"/>
              <w:jc w:val="right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answered by the</w:t>
            </w:r>
          </w:p>
          <w:p w:rsidRPr="00000000" w:rsidR="00000000" w:rsidDel="00000000" w:rsidP="00000000" w:rsidRDefault="00000000" w14:paraId="0000001C" wp14:textId="77777777">
            <w:pPr>
              <w:pageBreakBefore w:val="0"/>
              <w:spacing w:before="240" w:after="240" w:line="120" w:lineRule="auto"/>
              <w:ind w:left="0" w:firstLine="0"/>
              <w:jc w:val="right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internet.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spacing w:before="120" w:lineRule="auto"/>
        <w:ind w:right="540"/>
        <w:jc w:val="right"/>
        <w:rPr>
          <w:b w:val="1"/>
          <w:color w:val="ffffff"/>
          <w:sz w:val="24"/>
          <w:szCs w:val="24"/>
        </w:rPr>
      </w:pPr>
      <w:r w:rsidRPr="00000000" w:rsidDel="00000000" w:rsidR="00000000">
        <w:rPr>
          <w:color w:val="ffffff"/>
          <w:sz w:val="24"/>
          <w:szCs w:val="24"/>
          <w:rtl w:val="0"/>
        </w:rPr>
        <w:t xml:space="preserve">Total Time: 6minutes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sz w:val="24"/>
          <w:szCs w:val="24"/>
          <w:rtl w:val="0"/>
        </w:rPr>
        <w:t xml:space="preserve">Note: All activities designed for this module are hands-on.  The speed at which the activities can be completed will vary.  Each module should take approximately one club or class period to complete.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84292B4" w:rsidRDefault="00000000" w14:paraId="0000001F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3"/>
      <w:bookmarkEnd w:id="3"/>
      <w:r w:rsidRPr="684292B4" w:rsidR="684292B4">
        <w:rPr>
          <w:b w:val="1"/>
          <w:bCs w:val="1"/>
          <w:color w:val="C00000"/>
          <w:sz w:val="30"/>
          <w:szCs w:val="30"/>
        </w:rPr>
        <w:t>Additional Resources (links):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hyperlink r:id="Rf39e181f9db0417b">
        <w:r w:rsidRPr="00000000" w:rsidDel="00000000" w:rsidR="00000000">
          <w:rPr>
            <w:color w:val="1155cc"/>
            <w:sz w:val="24"/>
            <w:szCs w:val="24"/>
          </w:rPr>
          <w:t xml:space="preserve">Innovate-IT Schedule Handout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Video: </w:t>
      </w:r>
      <w:hyperlink r:id="rId10">
        <w:r w:rsidRPr="00000000" w:rsidDel="00000000" w:rsidR="00000000">
          <w:rPr>
            <w:color w:val="1155cc"/>
            <w:sz w:val="24"/>
            <w:szCs w:val="24"/>
            <w:u w:val="single"/>
            <w:rtl w:val="0"/>
          </w:rPr>
          <w:t xml:space="preserve">Introduction to Cyber Security Literacy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ISELab’s </w:t>
      </w:r>
      <w:hyperlink r:id="rId11">
        <w:r w:rsidRPr="00000000" w:rsidDel="00000000" w:rsidR="00000000">
          <w:rPr>
            <w:color w:val="1155cc"/>
            <w:sz w:val="24"/>
            <w:szCs w:val="24"/>
            <w:u w:val="single"/>
            <w:rtl w:val="0"/>
          </w:rPr>
          <w:t xml:space="preserve">Glossary</w:t>
        </w:r>
      </w:hyperlink>
      <w:r w:rsidRPr="00000000" w:rsidDel="00000000" w:rsidR="00000000">
        <w:rPr>
          <w:sz w:val="24"/>
          <w:szCs w:val="24"/>
          <w:rtl w:val="0"/>
        </w:rPr>
        <w:t xml:space="preserve"> of Helpful Terms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ind w:left="72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spacing w:before="240" w:after="24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12"/>
      <w:footerReference w:type="default" r:id="rId13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9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684292B4" w:rsidRDefault="00000000" w14:paraId="00000028" wp14:textId="7E3F2DBE">
    <w:pPr>
      <w:pStyle w:val="Normal"/>
      <w:pageBreakBefore w:val="0"/>
      <w:jc w:val="center"/>
    </w:pPr>
    <w:r>
      <w:drawing>
        <wp:inline xmlns:wp14="http://schemas.microsoft.com/office/word/2010/wordprocessingDrawing" wp14:editId="162FE56D" wp14:anchorId="3D6751C9">
          <wp:extent cx="3686175" cy="1743254"/>
          <wp:effectExtent l="0" t="0" r="0" b="0"/>
          <wp:docPr id="77632691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9e84a31f88547d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175" cy="174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38d8498b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684292B4"/>
    <w:rsid w:val="684292B4"/>
    <w:rsid w:val="6FA9537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CA04D6"/>
  <w15:docId w15:val="{D4D368B8-839B-4E40-94AA-EC38AAD434D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vmware.com/topics/glossary/" TargetMode="External" Id="rId11" /><Relationship Type="http://schemas.openxmlformats.org/officeDocument/2006/relationships/hyperlink" Target="https://youtu.be/W1dkvO9Fk9E" TargetMode="External" Id="rId10" /><Relationship Type="http://schemas.openxmlformats.org/officeDocument/2006/relationships/footer" Target="footer1.xml" Id="rId13" /><Relationship Type="http://schemas.openxmlformats.org/officeDocument/2006/relationships/header" Target="header1.xm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https://docs.google.com/document/d/1tJbghOv8qHDcCp7ajpOJWj6BaFDrhopClqXH7yv4nu0/edit?usp=sharing" TargetMode="External" Id="Rf39e181f9db0417b" /><Relationship Type="http://schemas.openxmlformats.org/officeDocument/2006/relationships/hyperlink" Target="https://www.cyio.iastate.edu/cyber-defense/" TargetMode="External" Id="Rd3769ba16d83480f" /><Relationship Type="http://schemas.openxmlformats.org/officeDocument/2006/relationships/hyperlink" Target="https://www.cyio.iastate.edu/cyber-defense/" TargetMode="External" Id="Rfd20d37e07e844ee" /><Relationship Type="http://schemas.openxmlformats.org/officeDocument/2006/relationships/hyperlink" Target="https://www.cyio.iastate.edu/cyber-defense/" TargetMode="External" Id="Re6783215ee7a4c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89e84a31f88547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