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3ee371d54cad4774" /><Relationship Type="http://schemas.openxmlformats.org/package/2006/relationships/metadata/core-properties" Target="package/services/metadata/core-properties/30cdfcbc2203405287eaba86248276e8.psmdcp" Id="R121af5aacba54092"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6F21362B" w:rsidRDefault="00000000" w14:paraId="00000001" wp14:textId="77777777">
      <w:pPr>
        <w:pageBreakBefore w:val="0"/>
        <w:spacing w:before="240" w:after="240" w:lineRule="auto"/>
        <w:jc w:val="center"/>
        <w:rPr>
          <w:b w:val="1"/>
          <w:bCs w:val="1"/>
          <w:color w:val="C00000"/>
          <w:sz w:val="34"/>
          <w:szCs w:val="34"/>
          <w:rtl w:val="0"/>
        </w:rPr>
      </w:pPr>
      <w:r w:rsidRPr="6F21362B" w:rsidDel="00000000" w:rsidR="00000000">
        <w:rPr>
          <w:b w:val="1"/>
          <w:bCs w:val="1"/>
          <w:color w:val="C00000"/>
          <w:sz w:val="34"/>
          <w:szCs w:val="34"/>
        </w:rPr>
        <w:t xml:space="preserve">Cyber Defense Details</w:t>
      </w:r>
      <w:r w:rsidRPr="00000000" w:rsidDel="00000000" w:rsidR="00000000">
        <w:rPr>
          <w:rtl w:val="0"/>
        </w:rPr>
      </w:r>
    </w:p>
    <w:p xmlns:wp14="http://schemas.microsoft.com/office/word/2010/wordml" w:rsidRPr="00000000" w:rsidR="00000000" w:rsidDel="00000000" w:rsidP="6F21362B" w:rsidRDefault="00000000" w14:paraId="00000002" wp14:textId="77777777">
      <w:pPr>
        <w:pStyle w:val="Heading1"/>
        <w:keepNext w:val="0"/>
        <w:keepLines w:val="0"/>
        <w:pageBreakBefore w:val="0"/>
        <w:spacing w:before="480" w:lineRule="auto"/>
        <w:rPr>
          <w:b w:val="1"/>
          <w:bCs w:val="1"/>
          <w:color w:val="C00000"/>
          <w:sz w:val="30"/>
          <w:szCs w:val="30"/>
          <w:rtl w:val="0"/>
        </w:rPr>
      </w:pPr>
      <w:bookmarkStart w:name="_oegszukv5gwt" w:colFirst="0" w:colLast="0" w:id="1513075640"/>
      <w:bookmarkEnd w:id="1513075640"/>
      <w:r w:rsidRPr="6F21362B" w:rsidDel="00000000" w:rsidR="00000000">
        <w:rPr>
          <w:b w:val="1"/>
          <w:bCs w:val="1"/>
          <w:color w:val="C00000"/>
          <w:sz w:val="30"/>
          <w:szCs w:val="30"/>
        </w:rPr>
        <w:t xml:space="preserve">Module Objectives:</w:t>
      </w:r>
      <w:r w:rsidRPr="00000000" w:rsidDel="00000000" w:rsidR="00000000">
        <w:rPr>
          <w:rtl w:val="0"/>
        </w:rPr>
      </w:r>
    </w:p>
    <w:p xmlns:wp14="http://schemas.microsoft.com/office/word/2010/wordml" w:rsidRPr="00000000" w:rsidR="00000000" w:rsidDel="00000000" w:rsidP="00000000" w:rsidRDefault="00000000" w14:paraId="00000003" wp14:textId="1458BDF8">
      <w:pPr>
        <w:pageBreakBefore w:val="0"/>
        <w:ind w:left="0" w:firstLine="0"/>
      </w:pPr>
      <w:r w:rsidRPr="00000000" w:rsidDel="00000000" w:rsidR="00000000">
        <w:rPr/>
        <w:t xml:space="preserve">The goal of this week is to familiarize you with the basic details and terms of the Cyber Defense Competition. During this semester, we will be guiding you into Phase I of the CDC taking place in April. In this phase, you will be starting the set of your team’s machines. This week we have provided you with a Slideshow explaining how the CDC works and handout with further details to get you ready. Please review the slideshow and handout linked below. If you have any questions, do not hesitate to email Innovate-IT Staff at </w:t>
      </w:r>
      <w:hyperlink r:id="Re0494ad85af14eea">
        <w:r w:rsidRPr="6F21362B" w:rsidR="6F21362B">
          <w:rPr>
            <w:rStyle w:val="Hyperlink"/>
          </w:rPr>
          <w:t>innovate_it@iastate.edu</w:t>
        </w:r>
        <w:r w:rsidRPr="6F21362B" w:rsidR="6F21362B">
          <w:rPr>
            <w:rStyle w:val="Hyperlink"/>
          </w:rPr>
          <w:t>.</w:t>
        </w:r>
      </w:hyperlink>
      <w:r w:rsidRPr="00000000" w:rsidDel="00000000" w:rsidR="00000000">
        <w:rPr/>
        <w:t xml:space="preserve"> IT IS TIME TO GET READY!!!</w:t>
      </w:r>
      <w:r w:rsidRPr="00000000" w:rsidDel="00000000" w:rsidR="00000000">
        <w:rPr>
          <w:rtl w:val="0"/>
        </w:rPr>
      </w:r>
    </w:p>
    <w:p xmlns:wp14="http://schemas.microsoft.com/office/word/2010/wordml" w:rsidRPr="00000000" w:rsidR="00000000" w:rsidDel="00000000" w:rsidP="6F21362B" w:rsidRDefault="00000000" w14:paraId="00000004" wp14:textId="77777777">
      <w:pPr>
        <w:pStyle w:val="Heading1"/>
        <w:keepNext w:val="0"/>
        <w:keepLines w:val="0"/>
        <w:pageBreakBefore w:val="0"/>
        <w:spacing w:before="480" w:lineRule="auto"/>
        <w:rPr>
          <w:b w:val="1"/>
          <w:bCs w:val="1"/>
          <w:color w:val="C00000"/>
          <w:sz w:val="30"/>
          <w:szCs w:val="30"/>
        </w:rPr>
      </w:pPr>
      <w:bookmarkStart w:name="_lv7p9eg2d1o3" w:id="1"/>
      <w:bookmarkEnd w:id="1"/>
      <w:r w:rsidRPr="6F21362B" w:rsidR="6F21362B">
        <w:rPr>
          <w:b w:val="1"/>
          <w:bCs w:val="1"/>
          <w:color w:val="C00000"/>
          <w:sz w:val="30"/>
          <w:szCs w:val="30"/>
        </w:rPr>
        <w:t>Module Lesson</w:t>
      </w:r>
    </w:p>
    <w:tbl>
      <w:tblPr>
        <w:tblStyle w:val="Table1"/>
        <w:tblW w:w="8025" w:type="dxa"/>
        <w:jc w:val="left"/>
        <w:tblInd w:w="-15.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Change w:author="">
          <w:tblPr/>
        </w:tblPrChange>
      </w:tblPr>
      <w:tblGrid>
        <w:gridCol w:w="1890"/>
        <w:gridCol w:w="3000"/>
        <w:gridCol w:w="3135"/>
      </w:tblGrid>
      <w:tr xmlns:wp14="http://schemas.microsoft.com/office/word/2010/wordml" w:rsidTr="76338644" w14:paraId="172ACDC3" wp14:textId="77777777">
        <w:trPr>
          <w:cantSplit w:val="0"/>
          <w:trHeight w:val="1010" w:hRule="atLeast"/>
          <w:tblHeader w:val="0"/>
        </w:trPr>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5" wp14:textId="77777777">
            <w:pPr>
              <w:pageBreakBefore w:val="0"/>
              <w:spacing w:before="240" w:after="240" w:lineRule="auto"/>
              <w:ind w:left="0" w:firstLine="0"/>
              <w:rPr>
                <w:b w:val="1"/>
              </w:rPr>
            </w:pPr>
            <w:r w:rsidRPr="00000000" w:rsidDel="00000000" w:rsidR="00000000">
              <w:rPr>
                <w:b w:val="1"/>
                <w:rtl w:val="0"/>
              </w:rPr>
              <w:t xml:space="preserve">Component</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6" wp14:textId="77777777">
            <w:pPr>
              <w:pageBreakBefore w:val="0"/>
              <w:spacing w:before="240" w:after="240" w:lineRule="auto"/>
              <w:ind w:left="820" w:firstLine="0"/>
              <w:rPr>
                <w:b w:val="1"/>
              </w:rPr>
            </w:pPr>
            <w:r w:rsidRPr="00000000" w:rsidDel="00000000" w:rsidR="00000000">
              <w:rPr>
                <w:b w:val="1"/>
                <w:rtl w:val="0"/>
              </w:rPr>
              <w:t xml:space="preserve">Title</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7" wp14:textId="77777777">
            <w:pPr>
              <w:pageBreakBefore w:val="0"/>
              <w:spacing w:before="240" w:after="240" w:lineRule="auto"/>
              <w:ind w:left="820" w:firstLine="0"/>
              <w:rPr>
                <w:b w:val="1"/>
              </w:rPr>
            </w:pPr>
            <w:r w:rsidRPr="00000000" w:rsidDel="00000000" w:rsidR="00000000">
              <w:rPr>
                <w:b w:val="1"/>
                <w:rtl w:val="0"/>
              </w:rPr>
              <w:t xml:space="preserve">Purpose</w:t>
            </w:r>
          </w:p>
        </w:tc>
      </w:tr>
      <w:tr xmlns:wp14="http://schemas.microsoft.com/office/word/2010/wordml" w:rsidTr="76338644" w14:paraId="17997B8E" wp14:textId="77777777">
        <w:trPr>
          <w:cantSplit w:val="0"/>
          <w:trHeight w:val="1010" w:hRule="atLeast"/>
          <w:tblHeader w:val="0"/>
        </w:trPr>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8" wp14:textId="48157458">
            <w:pPr>
              <w:pageBreakBefore w:val="0"/>
              <w:spacing w:before="240" w:after="240" w:lineRule="auto"/>
              <w:ind w:left="0" w:firstLine="0"/>
            </w:pPr>
            <w:r w:rsidRPr="00000000" w:rsidDel="00000000" w:rsidR="00000000">
              <w:rPr/>
              <w:t xml:space="preserve">1. </w:t>
            </w:r>
            <w:hyperlink r:id="R119c888e6a434bb8">
              <w:r w:rsidRPr="76338644" w:rsidR="76338644">
                <w:rPr>
                  <w:rStyle w:val="Hyperlink"/>
                </w:rPr>
                <w:t>Slideshow</w:t>
              </w:r>
            </w:hyperlink>
            <w:r w:rsidRPr="00000000" w:rsidDel="00000000" w:rsidR="00000000">
              <w:rPr>
                <w:rtl w:val="0"/>
              </w:rPr>
            </w:r>
          </w:p>
          <w:p w:rsidRPr="00000000" w:rsidR="00000000" w:rsidDel="00000000" w:rsidP="00000000" w:rsidRDefault="00000000" w14:paraId="00000009" wp14:textId="77777777">
            <w:pPr>
              <w:pageBreakBefore w:val="0"/>
              <w:spacing w:before="240" w:after="240" w:lineRule="auto"/>
              <w:ind w:left="0" w:firstLine="0"/>
              <w:rPr/>
            </w:pPr>
            <w:r w:rsidRPr="00000000" w:rsidDel="00000000" w:rsidR="00000000">
              <w:rPr>
                <w:rtl w:val="0"/>
              </w:rPr>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A" wp14:textId="77777777">
            <w:pPr>
              <w:pageBreakBefore w:val="0"/>
              <w:spacing w:before="240" w:after="240" w:lineRule="auto"/>
              <w:ind w:left="820" w:firstLine="0"/>
              <w:rPr/>
            </w:pPr>
            <w:r w:rsidRPr="00000000" w:rsidDel="00000000" w:rsidR="00000000">
              <w:rPr>
                <w:rtl w:val="0"/>
              </w:rPr>
              <w:t xml:space="preserve">CDC Details</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B" wp14:textId="77777777">
            <w:pPr>
              <w:pageBreakBefore w:val="0"/>
              <w:spacing w:before="240" w:after="240" w:lineRule="auto"/>
              <w:ind w:left="820" w:firstLine="0"/>
              <w:rPr/>
            </w:pPr>
            <w:r w:rsidRPr="00000000" w:rsidDel="00000000" w:rsidR="00000000">
              <w:rPr>
                <w:rtl w:val="0"/>
              </w:rPr>
              <w:t xml:space="preserve">Videos about the CDC</w:t>
            </w:r>
          </w:p>
        </w:tc>
      </w:tr>
      <w:tr xmlns:wp14="http://schemas.microsoft.com/office/word/2010/wordml" w:rsidTr="76338644" w14:paraId="2CD55EA0" wp14:textId="77777777">
        <w:trPr>
          <w:cantSplit w:val="0"/>
          <w:trHeight w:val="1550" w:hRule="atLeast"/>
          <w:tblHeader w:val="0"/>
        </w:trPr>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C" wp14:textId="626E361C">
            <w:pPr>
              <w:pageBreakBefore w:val="0"/>
              <w:spacing w:before="240" w:after="240" w:lineRule="auto"/>
            </w:pPr>
            <w:r w:rsidRPr="00000000" w:rsidDel="00000000" w:rsidR="00000000">
              <w:rPr/>
              <w:t xml:space="preserve">2. </w:t>
            </w:r>
            <w:hyperlink r:id="Re36ad7572d7744d6">
              <w:r w:rsidRPr="76338644" w:rsidR="76338644">
                <w:rPr>
                  <w:rStyle w:val="Hyperlink"/>
                </w:rPr>
                <w:t>Handout</w:t>
              </w:r>
            </w:hyperlink>
            <w:r w:rsidRPr="00000000" w:rsidDel="00000000" w:rsidR="00000000">
              <w:rPr>
                <w:rtl w:val="0"/>
              </w:rPr>
            </w:r>
          </w:p>
          <w:p w:rsidRPr="00000000" w:rsidR="00000000" w:rsidDel="00000000" w:rsidP="00000000" w:rsidRDefault="00000000" w14:paraId="0000000D" wp14:textId="77777777">
            <w:pPr>
              <w:pageBreakBefore w:val="0"/>
              <w:spacing w:before="240" w:after="240" w:lineRule="auto"/>
              <w:rPr/>
            </w:pPr>
            <w:r w:rsidRPr="00000000" w:rsidDel="00000000" w:rsidR="00000000">
              <w:rPr>
                <w:rtl w:val="0"/>
              </w:rPr>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E" wp14:textId="77777777">
            <w:pPr>
              <w:pageBreakBefore w:val="0"/>
              <w:spacing w:before="240" w:after="240" w:lineRule="auto"/>
              <w:ind w:left="820" w:firstLine="0"/>
              <w:rPr/>
            </w:pPr>
            <w:r w:rsidRPr="00000000" w:rsidDel="00000000" w:rsidR="00000000">
              <w:rPr>
                <w:rtl w:val="0"/>
              </w:rPr>
              <w:t xml:space="preserve">CDC Overview</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F" wp14:textId="77777777">
            <w:pPr>
              <w:pageBreakBefore w:val="0"/>
              <w:spacing w:before="240" w:after="240" w:lineRule="auto"/>
              <w:ind w:left="820" w:firstLine="0"/>
              <w:rPr/>
            </w:pPr>
            <w:r w:rsidRPr="00000000" w:rsidDel="00000000" w:rsidR="00000000">
              <w:rPr>
                <w:rtl w:val="0"/>
              </w:rPr>
              <w:t xml:space="preserve">Further terms and details</w:t>
            </w:r>
          </w:p>
          <w:p w:rsidRPr="00000000" w:rsidR="00000000" w:rsidDel="00000000" w:rsidP="00000000" w:rsidRDefault="00000000" w14:paraId="00000010" wp14:textId="77777777">
            <w:pPr>
              <w:pageBreakBefore w:val="0"/>
              <w:spacing w:before="240" w:after="240" w:lineRule="auto"/>
              <w:ind w:left="820" w:firstLine="0"/>
              <w:rPr/>
            </w:pPr>
            <w:r w:rsidRPr="00000000" w:rsidDel="00000000" w:rsidR="00000000">
              <w:rPr>
                <w:rtl w:val="0"/>
              </w:rPr>
            </w:r>
          </w:p>
        </w:tc>
      </w:tr>
    </w:tbl>
    <w:p xmlns:wp14="http://schemas.microsoft.com/office/word/2010/wordml" w:rsidRPr="00000000" w:rsidR="00000000" w:rsidDel="00000000" w:rsidP="00000000" w:rsidRDefault="00000000" w14:paraId="00000011" wp14:textId="77777777">
      <w:pPr>
        <w:pageBreakBefore w:val="0"/>
        <w:spacing w:before="120" w:lineRule="auto"/>
        <w:ind w:right="540"/>
        <w:jc w:val="right"/>
        <w:rPr>
          <w:b w:val="1"/>
          <w:sz w:val="20"/>
          <w:szCs w:val="20"/>
        </w:rPr>
      </w:pPr>
      <w:r w:rsidRPr="00000000" w:rsidDel="00000000" w:rsidR="00000000">
        <w:rPr>
          <w:color w:val="ffffff"/>
          <w:rtl w:val="0"/>
        </w:rPr>
        <w:t xml:space="preserve">Total Duration: 55 minutes</w:t>
      </w:r>
      <w:r w:rsidRPr="00000000" w:rsidDel="00000000" w:rsidR="00000000">
        <w:rPr>
          <w:rtl w:val="0"/>
        </w:rPr>
      </w:r>
    </w:p>
    <w:p xmlns:wp14="http://schemas.microsoft.com/office/word/2010/wordml" w:rsidRPr="00000000" w:rsidR="00000000" w:rsidDel="00000000" w:rsidP="00000000" w:rsidRDefault="00000000" w14:paraId="00000012" wp14:textId="77777777">
      <w:pPr>
        <w:pageBreakBefore w:val="0"/>
        <w:spacing w:before="240" w:after="240" w:lineRule="auto"/>
        <w:rPr>
          <w:sz w:val="20"/>
          <w:szCs w:val="20"/>
        </w:rPr>
      </w:pPr>
      <w:r w:rsidRPr="00000000" w:rsidDel="00000000" w:rsidR="00000000">
        <w:rPr>
          <w:sz w:val="20"/>
          <w:szCs w:val="20"/>
          <w:rtl w:val="0"/>
        </w:rPr>
        <w:t xml:space="preserve">*Educators, you will be receiving more information about the CDC via Email in the following weeks.</w:t>
      </w:r>
      <w:r w:rsidRPr="00000000" w:rsidDel="00000000" w:rsidR="00000000">
        <w:rPr>
          <w:rtl w:val="0"/>
        </w:rPr>
      </w:r>
    </w:p>
    <w:p xmlns:wp14="http://schemas.microsoft.com/office/word/2010/wordml" w:rsidRPr="00000000" w:rsidR="00000000" w:rsidDel="00000000" w:rsidP="00000000" w:rsidRDefault="00000000" w14:paraId="00000013" wp14:textId="77777777">
      <w:pPr>
        <w:pageBreakBefore w:val="0"/>
        <w:spacing w:before="240" w:after="240" w:lineRule="auto"/>
        <w:rPr/>
      </w:pPr>
      <w:r w:rsidRPr="00000000" w:rsidDel="00000000" w:rsidR="00000000">
        <w:rPr>
          <w:rtl w:val="0"/>
        </w:rPr>
        <w:t xml:space="preserve"> </w:t>
      </w:r>
    </w:p>
    <w:p xmlns:wp14="http://schemas.microsoft.com/office/word/2010/wordml" w:rsidRPr="00000000" w:rsidR="00000000" w:rsidDel="00000000" w:rsidP="6F21362B" w:rsidRDefault="00000000" w14:paraId="00000014" wp14:textId="77777777">
      <w:pPr>
        <w:pStyle w:val="Heading1"/>
        <w:keepNext w:val="0"/>
        <w:keepLines w:val="0"/>
        <w:pageBreakBefore w:val="0"/>
        <w:spacing w:before="480" w:lineRule="auto"/>
        <w:rPr>
          <w:b w:val="1"/>
          <w:bCs w:val="1"/>
          <w:color w:val="C00000"/>
          <w:sz w:val="30"/>
          <w:szCs w:val="30"/>
        </w:rPr>
      </w:pPr>
      <w:bookmarkStart w:name="_t94zq8oxwd72" w:id="2"/>
      <w:bookmarkEnd w:id="2"/>
      <w:r w:rsidRPr="6F21362B" w:rsidR="6F21362B">
        <w:rPr>
          <w:b w:val="1"/>
          <w:bCs w:val="1"/>
          <w:color w:val="C00000"/>
          <w:sz w:val="30"/>
          <w:szCs w:val="30"/>
        </w:rPr>
        <w:t>Additional Resources:</w:t>
      </w:r>
    </w:p>
    <w:p xmlns:wp14="http://schemas.microsoft.com/office/word/2010/wordml" w:rsidRPr="00000000" w:rsidR="00000000" w:rsidDel="00000000" w:rsidP="6F21362B" w:rsidRDefault="00000000" w14:paraId="00000015" wp14:textId="1E27F0B1">
      <w:pPr>
        <w:pStyle w:val="Normal"/>
        <w:numPr>
          <w:ilvl w:val="0"/>
          <w:numId w:val="1"/>
        </w:numPr>
        <w:bidi w:val="0"/>
        <w:spacing w:before="0" w:beforeAutospacing="off" w:after="0" w:afterAutospacing="off" w:line="276" w:lineRule="auto"/>
        <w:ind w:left="720" w:right="0" w:hanging="360"/>
        <w:jc w:val="left"/>
        <w:rPr>
          <w:rFonts w:ascii="Arial" w:hAnsi="Arial" w:eastAsia="Arial" w:cs="Arial"/>
          <w:sz w:val="22"/>
          <w:szCs w:val="22"/>
          <w:u w:val="none"/>
        </w:rPr>
      </w:pPr>
      <w:hyperlink r:id="R7362d8323f9b4eac">
        <w:r w:rsidRPr="6F21362B" w:rsidR="6F21362B">
          <w:rPr>
            <w:rStyle w:val="Hyperlink"/>
          </w:rPr>
          <w:t>Innovate_IT</w:t>
        </w:r>
        <w:r>
          <w:tab/>
        </w:r>
      </w:hyperlink>
    </w:p>
    <w:p xmlns:wp14="http://schemas.microsoft.com/office/word/2010/wordml" w:rsidRPr="00000000" w:rsidR="00000000" w:rsidDel="00000000" w:rsidP="00000000" w:rsidRDefault="00000000" w14:paraId="00000016" wp14:textId="5FAA0FCC">
      <w:pPr>
        <w:pageBreakBefore w:val="0"/>
        <w:numPr>
          <w:ilvl w:val="0"/>
          <w:numId w:val="1"/>
        </w:numPr>
        <w:ind w:left="720" w:hanging="360"/>
        <w:rPr>
          <w:u w:val="none"/>
        </w:rPr>
      </w:pPr>
      <w:hyperlink r:id="R1a2394100d524f42">
        <w:r w:rsidRPr="6F21362B" w:rsidR="6F21362B">
          <w:rPr>
            <w:rStyle w:val="Hyperlink"/>
          </w:rPr>
          <w:t>IT-Showcase – Innovate-IT</w:t>
        </w:r>
      </w:hyperlink>
      <w:r w:rsidRPr="00000000" w:rsidDel="00000000" w:rsidR="00000000">
        <w:rPr>
          <w:rtl w:val="0"/>
        </w:rPr>
      </w:r>
    </w:p>
    <w:p xmlns:wp14="http://schemas.microsoft.com/office/word/2010/wordml" w:rsidRPr="00000000" w:rsidR="00000000" w:rsidDel="00000000" w:rsidP="00000000" w:rsidRDefault="00000000" w14:paraId="00000017" wp14:textId="1CEF9F91">
      <w:pPr>
        <w:pageBreakBefore w:val="0"/>
        <w:numPr>
          <w:ilvl w:val="0"/>
          <w:numId w:val="1"/>
        </w:numPr>
        <w:ind w:left="720" w:hanging="360"/>
        <w:rPr>
          <w:u w:val="none"/>
        </w:rPr>
      </w:pPr>
      <w:hyperlink r:id="Rd5a5949145354368">
        <w:r w:rsidRPr="6F21362B" w:rsidR="6F21362B">
          <w:rPr>
            <w:rStyle w:val="Hyperlink"/>
          </w:rPr>
          <w:t>Cyber Defense</w:t>
        </w:r>
      </w:hyperlink>
      <w:r w:rsidRPr="6F21362B" w:rsidR="6F21362B">
        <w:rPr>
          <w:color w:val="1155CC"/>
          <w:u w:val="single"/>
        </w:rPr>
        <w:t xml:space="preserve"> – Innovate-IT</w:t>
      </w:r>
      <w:r>
        <w:tab/>
      </w:r>
    </w:p>
    <w:p xmlns:wp14="http://schemas.microsoft.com/office/word/2010/wordml" w:rsidRPr="00000000" w:rsidR="00000000" w:rsidDel="00000000" w:rsidP="00000000" w:rsidRDefault="00000000" w14:paraId="00000018" wp14:textId="77777777">
      <w:pPr>
        <w:pageBreakBefore w:val="0"/>
        <w:numPr>
          <w:ilvl w:val="0"/>
          <w:numId w:val="1"/>
        </w:numPr>
        <w:ind w:left="720" w:hanging="360"/>
        <w:rPr>
          <w:u w:val="none"/>
        </w:rPr>
      </w:pPr>
      <w:hyperlink r:id="rId12">
        <w:r w:rsidRPr="00000000" w:rsidDel="00000000" w:rsidR="00000000">
          <w:rPr>
            <w:color w:val="1155cc"/>
            <w:u w:val="single"/>
            <w:rtl w:val="0"/>
          </w:rPr>
          <w:t xml:space="preserve">Cyber Defense Competition Intro Series</w:t>
        </w:r>
      </w:hyperlink>
      <w:r w:rsidRPr="00000000" w:rsidDel="00000000" w:rsidR="00000000">
        <w:rPr>
          <w:rtl w:val="0"/>
        </w:rPr>
      </w:r>
    </w:p>
    <w:p xmlns:wp14="http://schemas.microsoft.com/office/word/2010/wordml" w:rsidRPr="00000000" w:rsidR="00000000" w:rsidDel="00000000" w:rsidP="00000000" w:rsidRDefault="00000000" w14:paraId="00000019" wp14:textId="77777777">
      <w:pPr>
        <w:pageBreakBefore w:val="0"/>
        <w:numPr>
          <w:ilvl w:val="0"/>
          <w:numId w:val="1"/>
        </w:numPr>
        <w:ind w:left="720" w:hanging="360"/>
        <w:rPr>
          <w:u w:val="none"/>
        </w:rPr>
      </w:pPr>
      <w:hyperlink r:id="R5a50e14b1a704da3">
        <w:r w:rsidRPr="00000000" w:rsidDel="00000000" w:rsidR="00000000">
          <w:rPr>
            <w:color w:val="1155cc"/>
            <w:u w:val="single"/>
          </w:rPr>
          <w:t xml:space="preserve">Cyber Defense Venue at Innovate-IT</w:t>
        </w:r>
      </w:hyperlink>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01A" wp14:textId="77777777">
      <w:pPr>
        <w:pageBreakBefore w:val="0"/>
        <w:ind w:left="720" w:firstLine="0"/>
        <w:rPr/>
      </w:pPr>
      <w:r w:rsidRPr="00000000" w:rsidDel="00000000" w:rsidR="00000000">
        <w:rPr>
          <w:rtl w:val="0"/>
        </w:rPr>
      </w:r>
    </w:p>
    <w:p xmlns:wp14="http://schemas.microsoft.com/office/word/2010/wordml" w:rsidRPr="00000000" w:rsidR="00000000" w:rsidDel="00000000" w:rsidP="00000000" w:rsidRDefault="00000000" w14:paraId="0000001B" wp14:textId="77777777">
      <w:pPr>
        <w:pageBreakBefore w:val="0"/>
        <w:ind w:left="1440" w:firstLine="0"/>
        <w:rPr/>
      </w:pPr>
      <w:r w:rsidRPr="00000000" w:rsidDel="00000000" w:rsidR="00000000">
        <w:rPr>
          <w:rtl w:val="0"/>
        </w:rPr>
      </w:r>
    </w:p>
    <w:p xmlns:wp14="http://schemas.microsoft.com/office/word/2010/wordml" w:rsidRPr="00000000" w:rsidR="00000000" w:rsidDel="00000000" w:rsidP="00000000" w:rsidRDefault="00000000" w14:paraId="0000001C" wp14:textId="77777777">
      <w:pPr>
        <w:pageBreakBefore w:val="0"/>
        <w:ind w:left="1440" w:firstLine="0"/>
        <w:rPr/>
      </w:pPr>
      <w:r w:rsidRPr="00000000" w:rsidDel="00000000" w:rsidR="00000000">
        <w:rPr>
          <w:rtl w:val="0"/>
        </w:rPr>
      </w:r>
    </w:p>
    <w:p xmlns:wp14="http://schemas.microsoft.com/office/word/2010/wordml" w:rsidRPr="00000000" w:rsidR="00000000" w:rsidDel="00000000" w:rsidP="00000000" w:rsidRDefault="00000000" w14:paraId="0000001D" wp14:textId="77777777">
      <w:pPr>
        <w:pageBreakBefore w:val="0"/>
        <w:spacing w:before="240" w:after="240"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1E" wp14:textId="77777777">
      <w:pPr>
        <w:pageBreakBefore w:val="0"/>
        <w:rPr/>
      </w:pPr>
      <w:r w:rsidRPr="00000000" w:rsidDel="00000000" w:rsidR="00000000">
        <w:rPr>
          <w:rtl w:val="0"/>
        </w:rPr>
      </w:r>
    </w:p>
    <w:sectPr>
      <w:headerReference w:type="default" r:id="rId14"/>
      <w:footerReference w:type="default" r:id="rId15"/>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0" wp14:textId="77777777">
    <w:pPr>
      <w:pageBreakBefore w:val="0"/>
      <w:rPr>
        <w:rFonts w:ascii="Courier New" w:hAnsi="Courier New" w:eastAsia="Courier New" w:cs="Courier New"/>
        <w:sz w:val="24"/>
        <w:szCs w:val="24"/>
      </w:rPr>
    </w:pPr>
    <w:r w:rsidRPr="00000000" w:rsidDel="00000000" w:rsidR="00000000">
      <w:rPr>
        <w:rtl w:val="0"/>
      </w:rPr>
    </w:r>
  </w:p>
  <w:p xmlns:wp14="http://schemas.microsoft.com/office/word/2010/wordml" w:rsidRPr="00000000" w:rsidR="00000000" w:rsidDel="00000000" w:rsidP="00000000" w:rsidRDefault="00000000" w14:paraId="00000021" wp14:textId="77777777">
    <w:pPr>
      <w:pageBreakBefore w:val="0"/>
      <w:widowControl w:val="0"/>
      <w:spacing w:line="240" w:lineRule="auto"/>
      <w:jc w:val="center"/>
      <w:rPr/>
    </w:pPr>
    <w:r w:rsidRPr="00000000" w:rsidDel="00000000" w:rsidR="00000000">
      <w:rPr>
        <w:sz w:val="16"/>
        <w:szCs w:val="16"/>
        <w:rtl w:val="0"/>
      </w:rPr>
      <w:t xml:space="preserve">Copyright 2021 Iowa State University</w:t>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00B8C296" w:rsidRDefault="00000000" w14:paraId="0000001F" wp14:textId="540E6989">
    <w:pPr>
      <w:pStyle w:val="Normal"/>
      <w:pageBreakBefore w:val="0"/>
      <w:jc w:val="center"/>
    </w:pPr>
    <w:r>
      <w:drawing>
        <wp:inline xmlns:wp14="http://schemas.microsoft.com/office/word/2010/wordprocessingDrawing" wp14:editId="00B8C296" wp14:anchorId="5A27199A">
          <wp:extent cx="3567944" cy="1404878"/>
          <wp:effectExtent l="0" t="0" r="0" b="0"/>
          <wp:docPr id="1754913088" name="" title=""/>
          <wp:cNvGraphicFramePr>
            <a:graphicFrameLocks noChangeAspect="1"/>
          </wp:cNvGraphicFramePr>
          <a:graphic>
            <a:graphicData uri="http://schemas.openxmlformats.org/drawingml/2006/picture">
              <pic:pic>
                <pic:nvPicPr>
                  <pic:cNvPr id="0" name=""/>
                  <pic:cNvPicPr/>
                </pic:nvPicPr>
                <pic:blipFill>
                  <a:blip r:embed="R2826cd8502fc41cf">
                    <a:extLst>
                      <a:ext xmlns:a="http://schemas.openxmlformats.org/drawingml/2006/main" uri="{28A0092B-C50C-407E-A947-70E740481C1C}">
                        <a14:useLocalDpi val="0"/>
                      </a:ext>
                    </a:extLst>
                  </a:blip>
                  <a:stretch>
                    <a:fillRect/>
                  </a:stretch>
                </pic:blipFill>
                <pic:spPr>
                  <a:xfrm>
                    <a:off x="0" y="0"/>
                    <a:ext cx="3567944" cy="1404878"/>
                  </a:xfrm>
                  <a:prstGeom prst="rect">
                    <a:avLst/>
                  </a:prstGeom>
                </pic:spPr>
              </pic:pic>
            </a:graphicData>
          </a:graphic>
        </wp:inline>
      </w:drawing>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4568d158"/>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6F21362B"/>
    <w:rsid w:val="00B8C296"/>
    <w:rsid w:val="6F21362B"/>
    <w:rsid w:val="76338644"/>
  </w:rsids>
  <w:clrSchemeMapping w:bg1="light1" w:t1="dark1" w:bg2="light2" w:t2="dark2" w:accent1="accent1" w:accent2="accent2" w:accent3="accent3" w:accent4="accent4" w:accent5="accent5" w:accent6="accent6" w:hyperlink="hyperlink" w:followedHyperlink="followedHyperlink"/>
  <w14:docId w14:val="177BC409"/>
  <w15:docId w15:val="{AEABB97D-1393-411A-BBD4-05F52B6A436E}"/>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youtube.com/playlist?list=PLA6PO2nApi7BBjEaYrGc1UATUq4Z7gLhJ" TargetMode="External" Id="rId12"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1.xml" Id="rId15" /><Relationship Type="http://schemas.openxmlformats.org/officeDocument/2006/relationships/header" Target="header1.xml" Id="rId14" /><Relationship Type="http://schemas.openxmlformats.org/officeDocument/2006/relationships/styles" Target="styles.xml" Id="rId5" /><Relationship Type="http://schemas.openxmlformats.org/officeDocument/2006/relationships/hyperlink" Target="mailto:innovate_it@iastate.edu" TargetMode="External" Id="Re0494ad85af14eea" /><Relationship Type="http://schemas.openxmlformats.org/officeDocument/2006/relationships/hyperlink" Target="https://www.cyio.iastate.edu/innovate-it/" TargetMode="External" Id="R7362d8323f9b4eac" /><Relationship Type="http://schemas.openxmlformats.org/officeDocument/2006/relationships/hyperlink" Target="https://www.cyio.iastate.edu/innovate-it/" TargetMode="External" Id="R1a2394100d524f42" /><Relationship Type="http://schemas.openxmlformats.org/officeDocument/2006/relationships/hyperlink" Target="https://www.cyio.iastate.edu/cyber-defense/" TargetMode="External" Id="Rd5a5949145354368" /><Relationship Type="http://schemas.openxmlformats.org/officeDocument/2006/relationships/hyperlink" Target="https://youtu.be/qxSnY7Lmz0w" TargetMode="External" Id="R5a50e14b1a704da3" /><Relationship Type="http://schemas.openxmlformats.org/officeDocument/2006/relationships/hyperlink" Target="https://www.cyio.iastate.edu/cyber-defense/" TargetMode="External" Id="R119c888e6a434bb8" /><Relationship Type="http://schemas.openxmlformats.org/officeDocument/2006/relationships/hyperlink" Target="https://www.cyio.iastate.edu/cyber-defense/" TargetMode="External" Id="Re36ad7572d7744d6" /></Relationships>
</file>

<file path=word/_rels/header1.xml.rels>&#65279;<?xml version="1.0" encoding="utf-8"?><Relationships xmlns="http://schemas.openxmlformats.org/package/2006/relationships"><Relationship Type="http://schemas.openxmlformats.org/officeDocument/2006/relationships/image" Target="/media/image2.png" Id="R2826cd8502fc41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